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</w:t>
      </w:r>
      <w:r w:rsidR="00AC7883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C63D23">
        <w:rPr>
          <w:rFonts w:ascii="Times New Roman" w:hAnsi="Times New Roman" w:cs="Times New Roman"/>
          <w:sz w:val="28"/>
          <w:szCs w:val="28"/>
        </w:rPr>
        <w:t xml:space="preserve"> КАЗАХСТАН</w:t>
      </w: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НАЦИОНАЛЬНАЯ АКАДЕМИЯ ОБРАЗОВАНИЯ ИМ.И.АЛТЫНСАРИНА</w:t>
      </w:r>
    </w:p>
    <w:p w:rsidR="00C63D23" w:rsidRPr="00393D42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>МАТЕМАТИКА</w:t>
      </w:r>
    </w:p>
    <w:p w:rsidR="00C63D23" w:rsidRPr="00C63D23" w:rsidRDefault="00C63D23" w:rsidP="00135756">
      <w:pPr>
        <w:pStyle w:val="aa"/>
        <w:widowControl w:val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23">
        <w:rPr>
          <w:rFonts w:ascii="Times New Roman" w:hAnsi="Times New Roman" w:cs="Times New Roman"/>
          <w:b/>
          <w:sz w:val="28"/>
          <w:szCs w:val="28"/>
        </w:rPr>
        <w:t>учебная программа</w:t>
      </w:r>
    </w:p>
    <w:p w:rsidR="00393D42" w:rsidRDefault="00C63D23" w:rsidP="001357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для </w:t>
      </w: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>учащихся с легкой умственной отсталостью</w:t>
      </w:r>
    </w:p>
    <w:p w:rsidR="00C63D23" w:rsidRPr="00C63D23" w:rsidRDefault="00C63D23" w:rsidP="00135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D42" w:rsidRDefault="00393D42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D42" w:rsidRDefault="00393D42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D42" w:rsidRDefault="00393D42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3D42" w:rsidRPr="00393D42" w:rsidRDefault="00393D42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D23" w:rsidRPr="00C63D23" w:rsidRDefault="00C63D23" w:rsidP="0013575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Астана</w:t>
      </w:r>
    </w:p>
    <w:p w:rsidR="00C63D23" w:rsidRPr="00C63D23" w:rsidRDefault="00C63D23" w:rsidP="00C63D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b/>
          <w:sz w:val="28"/>
          <w:szCs w:val="28"/>
        </w:rPr>
        <w:t>Утверждена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приказом Министра образования и науки Республики Казахстан от 18 июня 2015  года № 393.</w:t>
      </w:r>
    </w:p>
    <w:p w:rsidR="00C63D23" w:rsidRPr="00C63D23" w:rsidRDefault="00C63D23" w:rsidP="00C63D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b/>
          <w:sz w:val="28"/>
          <w:szCs w:val="28"/>
        </w:rPr>
        <w:t>Зарегистрирована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в Министерстве юстиции Республики Казахстан №11659 от 14 июля 2015 года.</w:t>
      </w: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Математика: </w:t>
      </w:r>
      <w:r w:rsidRPr="00C63D2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для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учащихся с легкой умственной отсталостью </w:t>
      </w:r>
      <w:r w:rsidRPr="00C63D2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0-4 классов уровня начального образования </w:t>
      </w:r>
      <w:r w:rsidRPr="00C63D23">
        <w:rPr>
          <w:rFonts w:ascii="Times New Roman" w:hAnsi="Times New Roman" w:cs="Times New Roman"/>
          <w:sz w:val="28"/>
          <w:szCs w:val="28"/>
        </w:rPr>
        <w:t xml:space="preserve">– Астана: НАО им.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, 2015. – 1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C63D23">
        <w:rPr>
          <w:rFonts w:ascii="Times New Roman" w:hAnsi="Times New Roman" w:cs="Times New Roman"/>
          <w:sz w:val="28"/>
          <w:szCs w:val="28"/>
        </w:rPr>
        <w:t xml:space="preserve"> с.  </w:t>
      </w:r>
    </w:p>
    <w:p w:rsidR="00C63D23" w:rsidRPr="00C63D23" w:rsidRDefault="00C63D23" w:rsidP="00C63D23">
      <w:pPr>
        <w:widowControl w:val="0"/>
        <w:tabs>
          <w:tab w:val="left" w:pos="6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ab/>
      </w: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135756">
      <w:pPr>
        <w:widowControl w:val="0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© Национальная академия образования</w:t>
      </w:r>
    </w:p>
    <w:p w:rsidR="00C63D23" w:rsidRPr="00C63D23" w:rsidRDefault="00C63D23" w:rsidP="00C63D23">
      <w:pPr>
        <w:widowControl w:val="0"/>
        <w:tabs>
          <w:tab w:val="left" w:pos="993"/>
        </w:tabs>
        <w:spacing w:after="0" w:line="240" w:lineRule="auto"/>
        <w:ind w:firstLine="4536"/>
        <w:jc w:val="both"/>
        <w:rPr>
          <w:rStyle w:val="s0"/>
          <w:color w:val="auto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И.Алтынсарина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, 2015.</w:t>
      </w:r>
    </w:p>
    <w:p w:rsidR="009472E4" w:rsidRPr="00C63D23" w:rsidRDefault="009472E4" w:rsidP="009472E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lastRenderedPageBreak/>
        <w:t>Приложение 58</w:t>
      </w:r>
    </w:p>
    <w:p w:rsidR="009472E4" w:rsidRPr="00C63D23" w:rsidRDefault="009472E4" w:rsidP="009472E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к </w:t>
      </w:r>
      <w:hyperlink r:id="rId5" w:anchor="sub0" w:history="1">
        <w:r w:rsidRPr="00C63D23">
          <w:rPr>
            <w:rStyle w:val="ac"/>
            <w:rFonts w:ascii="Times New Roman" w:hAnsi="Times New Roman" w:cs="Times New Roman"/>
            <w:color w:val="000000"/>
            <w:sz w:val="28"/>
            <w:szCs w:val="28"/>
          </w:rPr>
          <w:t>приказу</w:t>
        </w:r>
      </w:hyperlink>
      <w:r w:rsidRPr="00C63D23">
        <w:rPr>
          <w:rStyle w:val="s0"/>
          <w:sz w:val="28"/>
          <w:szCs w:val="28"/>
        </w:rPr>
        <w:t xml:space="preserve"> Министра образования</w:t>
      </w:r>
    </w:p>
    <w:p w:rsidR="009472E4" w:rsidRPr="00C63D23" w:rsidRDefault="009472E4" w:rsidP="009472E4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и науки Республики Казахстан </w:t>
      </w:r>
    </w:p>
    <w:p w:rsidR="009472E4" w:rsidRPr="00C63D23" w:rsidRDefault="009472E4" w:rsidP="009472E4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от </w:t>
      </w:r>
      <w:r w:rsidRPr="00C63D23">
        <w:rPr>
          <w:rStyle w:val="s0"/>
          <w:sz w:val="28"/>
          <w:szCs w:val="28"/>
          <w:lang w:val="kk-KZ"/>
        </w:rPr>
        <w:t>«18»</w:t>
      </w:r>
      <w:r w:rsidRPr="00C63D23">
        <w:rPr>
          <w:rStyle w:val="s0"/>
          <w:sz w:val="28"/>
          <w:szCs w:val="28"/>
        </w:rPr>
        <w:t xml:space="preserve"> июня 2015 </w:t>
      </w:r>
      <w:r w:rsidRPr="00C63D23">
        <w:rPr>
          <w:rStyle w:val="s0"/>
          <w:sz w:val="28"/>
          <w:szCs w:val="28"/>
          <w:lang w:val="kk-KZ"/>
        </w:rPr>
        <w:t xml:space="preserve"> </w:t>
      </w:r>
      <w:r w:rsidRPr="00C63D23">
        <w:rPr>
          <w:rStyle w:val="s0"/>
          <w:sz w:val="28"/>
          <w:szCs w:val="28"/>
        </w:rPr>
        <w:t>года № 393</w:t>
      </w:r>
    </w:p>
    <w:p w:rsidR="009472E4" w:rsidRPr="00C63D23" w:rsidRDefault="009472E4" w:rsidP="00676853">
      <w:pPr>
        <w:tabs>
          <w:tab w:val="left" w:pos="1843"/>
        </w:tabs>
        <w:spacing w:after="0" w:line="240" w:lineRule="auto"/>
        <w:ind w:firstLine="5245"/>
        <w:rPr>
          <w:rStyle w:val="s0"/>
          <w:sz w:val="28"/>
          <w:szCs w:val="28"/>
        </w:rPr>
      </w:pPr>
    </w:p>
    <w:p w:rsidR="00676853" w:rsidRPr="00C63D23" w:rsidRDefault="00676853" w:rsidP="0067685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Приложение </w:t>
      </w:r>
      <w:r w:rsidRPr="00C63D23">
        <w:rPr>
          <w:rStyle w:val="s0"/>
          <w:sz w:val="28"/>
          <w:szCs w:val="28"/>
          <w:lang w:val="kk-KZ"/>
        </w:rPr>
        <w:t>163</w:t>
      </w:r>
      <w:r w:rsidRPr="00C63D23">
        <w:rPr>
          <w:rStyle w:val="s0"/>
          <w:sz w:val="28"/>
          <w:szCs w:val="28"/>
        </w:rPr>
        <w:t xml:space="preserve"> </w:t>
      </w:r>
    </w:p>
    <w:p w:rsidR="00676853" w:rsidRPr="00C63D23" w:rsidRDefault="00676853" w:rsidP="0067685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к </w:t>
      </w:r>
      <w:hyperlink r:id="rId6" w:anchor="sub0" w:history="1">
        <w:r w:rsidRPr="00C63D23">
          <w:rPr>
            <w:rStyle w:val="ac"/>
            <w:rFonts w:ascii="Times New Roman" w:hAnsi="Times New Roman" w:cs="Times New Roman"/>
            <w:sz w:val="28"/>
            <w:szCs w:val="28"/>
          </w:rPr>
          <w:t>приказу</w:t>
        </w:r>
      </w:hyperlink>
      <w:r w:rsidRPr="00C63D23">
        <w:rPr>
          <w:rStyle w:val="s0"/>
          <w:sz w:val="28"/>
          <w:szCs w:val="28"/>
        </w:rPr>
        <w:t xml:space="preserve"> Министра образования</w:t>
      </w:r>
    </w:p>
    <w:p w:rsidR="00676853" w:rsidRPr="00C63D23" w:rsidRDefault="00676853" w:rsidP="00676853">
      <w:pPr>
        <w:tabs>
          <w:tab w:val="left" w:pos="1843"/>
        </w:tabs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 w:rsidRPr="00C63D23">
        <w:rPr>
          <w:rStyle w:val="s0"/>
          <w:sz w:val="28"/>
          <w:szCs w:val="28"/>
        </w:rPr>
        <w:t xml:space="preserve">и науки Республики Казахстан </w:t>
      </w:r>
    </w:p>
    <w:p w:rsidR="00500E03" w:rsidRPr="00C63D23" w:rsidRDefault="00676853" w:rsidP="00676853">
      <w:pPr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C63D23">
        <w:rPr>
          <w:rStyle w:val="s0"/>
          <w:sz w:val="28"/>
          <w:szCs w:val="28"/>
        </w:rPr>
        <w:t xml:space="preserve">от 3 апреля 2013 года № </w:t>
      </w:r>
      <w:r w:rsidR="00A85E44" w:rsidRPr="00C63D23">
        <w:rPr>
          <w:rStyle w:val="s0"/>
          <w:sz w:val="28"/>
          <w:szCs w:val="28"/>
          <w:lang w:val="kk-KZ"/>
        </w:rPr>
        <w:t xml:space="preserve"> </w:t>
      </w:r>
      <w:r w:rsidRPr="00C63D23">
        <w:rPr>
          <w:rStyle w:val="s0"/>
          <w:sz w:val="28"/>
          <w:szCs w:val="28"/>
        </w:rPr>
        <w:t>115</w:t>
      </w:r>
    </w:p>
    <w:p w:rsidR="00500E03" w:rsidRPr="00C63D23" w:rsidRDefault="00500E03" w:rsidP="00695B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0E03" w:rsidRPr="00C63D23" w:rsidRDefault="00500E03" w:rsidP="00695B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0F7915" w:rsidRPr="00C63D23" w:rsidRDefault="000F7915" w:rsidP="00695B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00E03" w:rsidRPr="00C63D23" w:rsidRDefault="00500E03" w:rsidP="000F7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Типовая учебная программа по предмету</w:t>
      </w:r>
    </w:p>
    <w:p w:rsidR="00500E03" w:rsidRPr="00C63D23" w:rsidRDefault="00500E03" w:rsidP="000F79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«Математика» </w:t>
      </w:r>
      <w:r w:rsidRPr="00C63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для </w:t>
      </w:r>
      <w:r w:rsidR="00676853"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учащихся </w:t>
      </w: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 легкой умственной отсталостью </w:t>
      </w:r>
      <w:r w:rsidRPr="00C63D2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0-4 классов уровня начального образования</w:t>
      </w:r>
    </w:p>
    <w:p w:rsidR="0018004A" w:rsidRPr="00C63D23" w:rsidRDefault="0018004A" w:rsidP="000B738F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0E03" w:rsidRPr="00C63D23" w:rsidRDefault="00500E03" w:rsidP="000B738F">
      <w:pPr>
        <w:pStyle w:val="a4"/>
        <w:rPr>
          <w:sz w:val="28"/>
          <w:szCs w:val="28"/>
        </w:rPr>
      </w:pPr>
      <w:r w:rsidRPr="00C63D23">
        <w:rPr>
          <w:sz w:val="28"/>
          <w:szCs w:val="28"/>
          <w:lang w:val="kk-KZ"/>
        </w:rPr>
        <w:t xml:space="preserve">1. </w:t>
      </w:r>
      <w:r w:rsidR="00EC120D" w:rsidRPr="00C63D23">
        <w:rPr>
          <w:sz w:val="28"/>
          <w:szCs w:val="28"/>
        </w:rPr>
        <w:t>Пояснительная записка</w:t>
      </w:r>
    </w:p>
    <w:p w:rsidR="0018004A" w:rsidRPr="00C63D23" w:rsidRDefault="0018004A" w:rsidP="00695B5F">
      <w:pPr>
        <w:pStyle w:val="a4"/>
        <w:ind w:firstLine="709"/>
        <w:jc w:val="left"/>
        <w:rPr>
          <w:sz w:val="28"/>
          <w:szCs w:val="28"/>
        </w:rPr>
      </w:pPr>
    </w:p>
    <w:p w:rsidR="003A0721" w:rsidRPr="00C63D23" w:rsidRDefault="00EC120D" w:rsidP="003A07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1.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A0721" w:rsidRPr="00C63D23">
        <w:rPr>
          <w:rFonts w:ascii="Times New Roman" w:hAnsi="Times New Roman" w:cs="Times New Roman"/>
          <w:sz w:val="28"/>
          <w:szCs w:val="28"/>
        </w:rPr>
        <w:t xml:space="preserve">Учебная программа разработана в соответствии с </w:t>
      </w:r>
      <w:r w:rsidR="003A0721" w:rsidRPr="00C63D23">
        <w:rPr>
          <w:rFonts w:ascii="Times New Roman" w:hAnsi="Times New Roman" w:cs="Times New Roman"/>
          <w:sz w:val="28"/>
          <w:szCs w:val="28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="003A0721" w:rsidRPr="00C63D2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Правительства </w:t>
      </w:r>
      <w:r w:rsidR="003A0721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Республики Казахстан </w:t>
      </w:r>
      <w:r w:rsidR="003A0721" w:rsidRPr="00C63D23">
        <w:rPr>
          <w:rFonts w:ascii="Times New Roman" w:hAnsi="Times New Roman" w:cs="Times New Roman"/>
          <w:sz w:val="28"/>
          <w:szCs w:val="28"/>
        </w:rPr>
        <w:t xml:space="preserve">от 23 августа 2012 года №1080 и с учетом необходимости удовлетворять особые образовательные потребности учащихся </w:t>
      </w:r>
      <w:r w:rsidR="003A0721" w:rsidRPr="00C63D23">
        <w:rPr>
          <w:rFonts w:ascii="Times New Roman" w:hAnsi="Times New Roman" w:cs="Times New Roman"/>
          <w:sz w:val="28"/>
          <w:szCs w:val="28"/>
          <w:lang w:val="kk-KZ"/>
        </w:rPr>
        <w:t>с легкой умственной отсталостью</w:t>
      </w:r>
      <w:r w:rsidR="003A0721" w:rsidRPr="00C63D23">
        <w:rPr>
          <w:rFonts w:ascii="Times New Roman" w:hAnsi="Times New Roman" w:cs="Times New Roman"/>
          <w:sz w:val="28"/>
          <w:szCs w:val="28"/>
        </w:rPr>
        <w:t>.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2. Математика - один из основных общеобразовательных предметов в специальной школе.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3. Цель учебного предмета – формирование у учащихся доступных им математических знаний, умений и навыков, способствующих их успешной интеграции в общество и трудовой реабилитации.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4.</w:t>
      </w:r>
      <w:r w:rsidR="000F7915" w:rsidRPr="00C63D2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pacing w:val="2"/>
          <w:sz w:val="28"/>
          <w:szCs w:val="28"/>
        </w:rPr>
        <w:t>Основные задачи: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1) формирование у учащихся таких математических знаний, умений и навыков, которые позволят им адаптироваться в быту, овладеть хозяйственно-трудовой деятельностью и доступной профессией;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2) преодоление недостатков</w:t>
      </w:r>
      <w:r w:rsidR="00695B5F" w:rsidRPr="00C63D2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pacing w:val="2"/>
          <w:sz w:val="28"/>
          <w:szCs w:val="28"/>
        </w:rPr>
        <w:t>развития познавательной сферы, формирование положительных эмоционально-волевых и личностных качеств;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3) развитие интереса к учебным занятиям, умения взаимодействовать с другими детьми и взрослыми.</w:t>
      </w:r>
    </w:p>
    <w:p w:rsidR="00695B5F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pacing w:val="2"/>
          <w:sz w:val="28"/>
          <w:szCs w:val="28"/>
        </w:rPr>
        <w:t>5.</w:t>
      </w:r>
      <w:r w:rsidR="00500E03" w:rsidRPr="00C63D23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>Объем учебной нагрузки по учебному предмету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«Математика» в соответствии с Типовым учебным планом начального образования школьников с легкой умственной отсталостью, утвержденным Приказом МОН РК от 8 ноября 2012 года № 500,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составляет: </w:t>
      </w:r>
    </w:p>
    <w:p w:rsidR="00695B5F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в 0 классе -3 часа в неделю, 99 часов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в учебном году; </w:t>
      </w:r>
    </w:p>
    <w:p w:rsidR="00695B5F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20D" w:rsidRPr="00C63D23">
        <w:rPr>
          <w:rFonts w:ascii="Times New Roman" w:hAnsi="Times New Roman" w:cs="Times New Roman"/>
          <w:sz w:val="28"/>
          <w:szCs w:val="28"/>
        </w:rPr>
        <w:t>1 класс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 – 5 часов в неделю, 165 часов в учебном году;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5B5F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во </w:t>
      </w:r>
      <w:r w:rsidR="00EC120D" w:rsidRPr="00C63D23">
        <w:rPr>
          <w:rFonts w:ascii="Times New Roman" w:hAnsi="Times New Roman" w:cs="Times New Roman"/>
          <w:sz w:val="28"/>
          <w:szCs w:val="28"/>
        </w:rPr>
        <w:t>2 класс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 – 5 часов в неделю, 170 часов в учебном году;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95B5F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20D" w:rsidRPr="00C63D23">
        <w:rPr>
          <w:rFonts w:ascii="Times New Roman" w:hAnsi="Times New Roman" w:cs="Times New Roman"/>
          <w:sz w:val="28"/>
          <w:szCs w:val="28"/>
        </w:rPr>
        <w:t>3 класс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 – 5 часов в неделю, 170 часов в учебном году;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5)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EC120D" w:rsidRPr="00C63D23">
        <w:rPr>
          <w:rFonts w:ascii="Times New Roman" w:hAnsi="Times New Roman" w:cs="Times New Roman"/>
          <w:sz w:val="28"/>
          <w:szCs w:val="28"/>
        </w:rPr>
        <w:t>4 класс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е –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 5 часов в неделю, 170 часов в учебном году.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Pr="00C63D23">
        <w:rPr>
          <w:rFonts w:ascii="Times New Roman" w:hAnsi="Times New Roman" w:cs="Times New Roman"/>
          <w:sz w:val="28"/>
          <w:szCs w:val="28"/>
        </w:rPr>
        <w:t xml:space="preserve">В процессе обучения математике осуществляются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связи со следующими предметами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1) с </w:t>
      </w:r>
      <w:r w:rsidR="00500E03" w:rsidRPr="00C63D23">
        <w:rPr>
          <w:rFonts w:ascii="Times New Roman" w:hAnsi="Times New Roman" w:cs="Times New Roman"/>
          <w:sz w:val="28"/>
          <w:szCs w:val="28"/>
          <w:lang w:val="kk-KZ"/>
        </w:rPr>
        <w:t>«Р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усским языком</w:t>
      </w:r>
      <w:r w:rsidR="00500E03" w:rsidRPr="00C63D2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. Применение</w:t>
      </w:r>
      <w:r w:rsidRPr="00C63D23">
        <w:rPr>
          <w:rFonts w:ascii="Times New Roman" w:hAnsi="Times New Roman" w:cs="Times New Roman"/>
          <w:sz w:val="28"/>
          <w:szCs w:val="28"/>
        </w:rPr>
        <w:t xml:space="preserve"> правил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русского</w:t>
      </w:r>
      <w:r w:rsidRPr="00C63D23">
        <w:rPr>
          <w:rFonts w:ascii="Times New Roman" w:hAnsi="Times New Roman" w:cs="Times New Roman"/>
          <w:sz w:val="28"/>
          <w:szCs w:val="28"/>
        </w:rPr>
        <w:t xml:space="preserve"> языка для конструирования высказываний, предложений, выводов и обобщений с математическим содержанием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63D23">
        <w:rPr>
          <w:rFonts w:ascii="Times New Roman" w:hAnsi="Times New Roman" w:cs="Times New Roman"/>
          <w:sz w:val="28"/>
          <w:szCs w:val="28"/>
        </w:rPr>
        <w:t xml:space="preserve">учет уровня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навыка и качества чтения при работе с учебником, дидактическими материалами и т.п.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2) с коррекционным курсом «Мир вокруг». Применение знаний о свойствах и качествах предметов окружающего мира, как основы для формирования понятия числа и величины;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3) с 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«Р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>учным трудом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На уроках ручного труда осуществляется «забегание вперед» по отношению курсу математики.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C63D23">
        <w:rPr>
          <w:rFonts w:ascii="Times New Roman" w:hAnsi="Times New Roman" w:cs="Times New Roman"/>
          <w:sz w:val="28"/>
          <w:szCs w:val="28"/>
        </w:rPr>
        <w:t>чёт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развития мелкой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моторики</w:t>
      </w:r>
      <w:r w:rsidRPr="00C63D23">
        <w:rPr>
          <w:rFonts w:ascii="Times New Roman" w:hAnsi="Times New Roman" w:cs="Times New Roman"/>
          <w:sz w:val="28"/>
          <w:szCs w:val="28"/>
        </w:rPr>
        <w:t xml:space="preserve"> при выполнении письменных и практических работ по математике;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4) с 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«И</w:t>
      </w:r>
      <w:proofErr w:type="spellStart"/>
      <w:r w:rsidRPr="00C63D23">
        <w:rPr>
          <w:rFonts w:ascii="Times New Roman" w:hAnsi="Times New Roman" w:cs="Times New Roman"/>
          <w:bCs/>
          <w:sz w:val="28"/>
          <w:szCs w:val="28"/>
        </w:rPr>
        <w:t>зобразительным</w:t>
      </w:r>
      <w:proofErr w:type="spellEnd"/>
      <w:r w:rsidRPr="00C63D23">
        <w:rPr>
          <w:rFonts w:ascii="Times New Roman" w:hAnsi="Times New Roman" w:cs="Times New Roman"/>
          <w:bCs/>
          <w:sz w:val="28"/>
          <w:szCs w:val="28"/>
        </w:rPr>
        <w:t xml:space="preserve"> искусством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У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мени</w:t>
      </w:r>
      <w:proofErr w:type="spellEnd"/>
      <w:r w:rsidRPr="00C63D23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D0B8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распол</w:t>
      </w:r>
      <w:proofErr w:type="spellEnd"/>
      <w:r w:rsidRPr="00C63D23">
        <w:rPr>
          <w:rFonts w:ascii="Times New Roman" w:hAnsi="Times New Roman" w:cs="Times New Roman"/>
          <w:sz w:val="28"/>
          <w:szCs w:val="28"/>
          <w:lang w:val="kk-KZ"/>
        </w:rPr>
        <w:t>агать</w:t>
      </w:r>
      <w:r w:rsidRPr="00C63D23">
        <w:rPr>
          <w:rFonts w:ascii="Times New Roman" w:hAnsi="Times New Roman" w:cs="Times New Roman"/>
          <w:sz w:val="28"/>
          <w:szCs w:val="28"/>
        </w:rPr>
        <w:t xml:space="preserve"> предмет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C63D23">
        <w:rPr>
          <w:rFonts w:ascii="Times New Roman" w:hAnsi="Times New Roman" w:cs="Times New Roman"/>
          <w:sz w:val="28"/>
          <w:szCs w:val="28"/>
        </w:rPr>
        <w:t xml:space="preserve"> в пространстве и на листе бумаги (на плоскости)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5) с 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«Ф</w:t>
      </w:r>
      <w:proofErr w:type="spellStart"/>
      <w:r w:rsidRPr="00C63D23">
        <w:rPr>
          <w:rFonts w:ascii="Times New Roman" w:hAnsi="Times New Roman" w:cs="Times New Roman"/>
          <w:bCs/>
          <w:sz w:val="28"/>
          <w:szCs w:val="28"/>
        </w:rPr>
        <w:t>изической</w:t>
      </w:r>
      <w:proofErr w:type="spellEnd"/>
      <w:r w:rsidRPr="00C63D23">
        <w:rPr>
          <w:rFonts w:ascii="Times New Roman" w:hAnsi="Times New Roman" w:cs="Times New Roman"/>
          <w:bCs/>
          <w:sz w:val="28"/>
          <w:szCs w:val="28"/>
        </w:rPr>
        <w:t xml:space="preserve"> культурой</w:t>
      </w:r>
      <w:r w:rsidR="00500E03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У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мени</w:t>
      </w:r>
      <w:proofErr w:type="spellEnd"/>
      <w:r w:rsidRPr="00C63D23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C63D23">
        <w:rPr>
          <w:rFonts w:ascii="Times New Roman" w:hAnsi="Times New Roman" w:cs="Times New Roman"/>
          <w:sz w:val="28"/>
          <w:szCs w:val="28"/>
        </w:rPr>
        <w:t xml:space="preserve"> ориентиров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аться</w:t>
      </w:r>
      <w:r w:rsidRPr="00C63D23">
        <w:rPr>
          <w:rFonts w:ascii="Times New Roman" w:hAnsi="Times New Roman" w:cs="Times New Roman"/>
          <w:sz w:val="28"/>
          <w:szCs w:val="28"/>
        </w:rPr>
        <w:t xml:space="preserve"> в пространстве (понимание смысла слов направо, налево и т.п.).</w:t>
      </w:r>
    </w:p>
    <w:p w:rsidR="00695B5F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7.</w:t>
      </w:r>
      <w:r w:rsidR="00500E03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Реализуя право каждого умственно отсталого ребенка развиваться и усваивать учебный материал в индивидуальном темпе и объеме учебный материал изложен в программе в виде последовательных, постепенно усложняющихся порций учебного материала (образовательных этапов). 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EC120D" w:rsidRPr="00C63D23">
        <w:rPr>
          <w:rFonts w:ascii="Times New Roman" w:hAnsi="Times New Roman" w:cs="Times New Roman"/>
          <w:sz w:val="28"/>
          <w:szCs w:val="28"/>
        </w:rPr>
        <w:t>Количество часов на усвоение каждой темы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учитель должен определить самостоятельно, ориентируясь на возможности и особые образовательные потребности учащихся своего класса.</w:t>
      </w:r>
      <w:r w:rsidR="005B6754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По мере усвоения учебного материала каждого образовательного этапа, педагог переходит с учащимися к изучению учебного материала следующего образовательного этапа. За период обучения в 0-4 классах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школьники, как правило,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способны усвоить учебный материал четырех или пяти образовательных этапов. Педагог должен работать с учащимися на материале доступном пониманию учащихся.</w:t>
      </w:r>
    </w:p>
    <w:p w:rsidR="00500E03" w:rsidRPr="00C63D23" w:rsidRDefault="00500E03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120D" w:rsidRPr="00C63D23" w:rsidRDefault="00500E03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Базовое содержание учебного предмета для</w:t>
      </w:r>
      <w:r w:rsidR="00695B5F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первого образовательного этапа</w:t>
      </w:r>
      <w:r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00E03" w:rsidRPr="00C63D23" w:rsidRDefault="00500E03" w:rsidP="00695B5F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pStyle w:val="21"/>
        <w:ind w:left="0" w:firstLine="709"/>
        <w:rPr>
          <w:iCs/>
          <w:sz w:val="28"/>
          <w:szCs w:val="28"/>
        </w:rPr>
      </w:pPr>
      <w:r w:rsidRPr="00C63D23">
        <w:rPr>
          <w:sz w:val="28"/>
          <w:szCs w:val="28"/>
          <w:lang w:val="kk-KZ"/>
        </w:rPr>
        <w:t>9</w:t>
      </w:r>
      <w:r w:rsidR="00EC120D" w:rsidRPr="00C63D23">
        <w:rPr>
          <w:sz w:val="28"/>
          <w:szCs w:val="28"/>
          <w:lang w:val="kk-KZ"/>
        </w:rPr>
        <w:t xml:space="preserve">. </w:t>
      </w:r>
      <w:proofErr w:type="spellStart"/>
      <w:r w:rsidR="00EC120D" w:rsidRPr="00C63D23">
        <w:rPr>
          <w:sz w:val="28"/>
          <w:szCs w:val="28"/>
        </w:rPr>
        <w:t>Дочисловые</w:t>
      </w:r>
      <w:proofErr w:type="spellEnd"/>
      <w:r w:rsidR="00695B5F" w:rsidRPr="00C63D23">
        <w:rPr>
          <w:sz w:val="28"/>
          <w:szCs w:val="28"/>
        </w:rPr>
        <w:t xml:space="preserve"> </w:t>
      </w:r>
      <w:r w:rsidR="00EC120D" w:rsidRPr="00C63D23">
        <w:rPr>
          <w:sz w:val="28"/>
          <w:szCs w:val="28"/>
        </w:rPr>
        <w:t>понятия:</w:t>
      </w:r>
    </w:p>
    <w:p w:rsidR="00EC120D" w:rsidRPr="00C63D23" w:rsidRDefault="00EC120D" w:rsidP="00695B5F">
      <w:pPr>
        <w:pStyle w:val="21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 xml:space="preserve">1) </w:t>
      </w:r>
      <w:proofErr w:type="spellStart"/>
      <w:r w:rsidRPr="00C63D23">
        <w:rPr>
          <w:sz w:val="28"/>
          <w:szCs w:val="28"/>
        </w:rPr>
        <w:t>величинные</w:t>
      </w:r>
      <w:proofErr w:type="spellEnd"/>
      <w:r w:rsidRPr="00C63D23">
        <w:rPr>
          <w:sz w:val="28"/>
          <w:szCs w:val="28"/>
        </w:rPr>
        <w:t xml:space="preserve"> понятия: длинный – короткий (длиннее-короче, одинаковой длины), широкий – узкий (шире –</w:t>
      </w:r>
      <w:r w:rsidR="00695B5F" w:rsidRPr="00C63D23">
        <w:rPr>
          <w:sz w:val="28"/>
          <w:szCs w:val="28"/>
          <w:lang w:val="kk-KZ"/>
        </w:rPr>
        <w:t xml:space="preserve"> </w:t>
      </w:r>
      <w:r w:rsidRPr="00C63D23">
        <w:rPr>
          <w:sz w:val="28"/>
          <w:szCs w:val="28"/>
        </w:rPr>
        <w:t>уже, одинаковой ширины), высокий – низкий (выше –</w:t>
      </w:r>
      <w:r w:rsidR="00695B5F" w:rsidRPr="00C63D23">
        <w:rPr>
          <w:sz w:val="28"/>
          <w:szCs w:val="28"/>
          <w:lang w:val="kk-KZ"/>
        </w:rPr>
        <w:t xml:space="preserve"> </w:t>
      </w:r>
      <w:r w:rsidRPr="00C63D23">
        <w:rPr>
          <w:sz w:val="28"/>
          <w:szCs w:val="28"/>
        </w:rPr>
        <w:t xml:space="preserve">ниже, одинаковой высоты), толстый – тонкий (толще </w:t>
      </w:r>
      <w:proofErr w:type="gramStart"/>
      <w:r w:rsidRPr="00C63D23">
        <w:rPr>
          <w:sz w:val="28"/>
          <w:szCs w:val="28"/>
        </w:rPr>
        <w:t>–т</w:t>
      </w:r>
      <w:proofErr w:type="gramEnd"/>
      <w:r w:rsidRPr="00C63D23">
        <w:rPr>
          <w:sz w:val="28"/>
          <w:szCs w:val="28"/>
        </w:rPr>
        <w:t>оньше, одинаковой толщины), глубокий –мелкий (глубже –мельче, одинаковой глубины), большой – маленький (</w:t>
      </w:r>
      <w:proofErr w:type="spellStart"/>
      <w:r w:rsidRPr="00C63D23">
        <w:rPr>
          <w:sz w:val="28"/>
          <w:szCs w:val="28"/>
        </w:rPr>
        <w:t>больше-меньше</w:t>
      </w:r>
      <w:proofErr w:type="spellEnd"/>
      <w:r w:rsidRPr="00C63D23">
        <w:rPr>
          <w:sz w:val="28"/>
          <w:szCs w:val="28"/>
        </w:rPr>
        <w:t>, одинакового размера).</w:t>
      </w:r>
      <w:r w:rsidR="00695B5F" w:rsidRPr="00C63D23">
        <w:rPr>
          <w:sz w:val="28"/>
          <w:szCs w:val="28"/>
          <w:lang w:val="kk-KZ"/>
        </w:rPr>
        <w:t xml:space="preserve"> </w:t>
      </w:r>
      <w:r w:rsidRPr="00C63D23">
        <w:rPr>
          <w:sz w:val="28"/>
          <w:szCs w:val="28"/>
        </w:rPr>
        <w:t>Приемы сравнения двух объектов по величине: наложение, приложение, зрительное соотнесение;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группировка (классификация) и упорядочение (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сериация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) нескольких предметов по определенному признаку величины. Определение того,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один предмет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отличается от другого по тому или иному параметру </w:t>
      </w:r>
      <w:r w:rsidRPr="00C63D23">
        <w:rPr>
          <w:rFonts w:ascii="Times New Roman" w:hAnsi="Times New Roman" w:cs="Times New Roman"/>
          <w:sz w:val="28"/>
          <w:szCs w:val="28"/>
        </w:rPr>
        <w:lastRenderedPageBreak/>
        <w:t>величины (показ). Уравнивание объектов по признаку величины.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Слова: все, каждый, остальные, оставшиеся, другие, одинаковые;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iCs/>
          <w:sz w:val="28"/>
          <w:szCs w:val="28"/>
        </w:rPr>
        <w:t xml:space="preserve">3) </w:t>
      </w:r>
      <w:r w:rsidR="00500E03" w:rsidRPr="00C63D23">
        <w:rPr>
          <w:rFonts w:ascii="Times New Roman" w:hAnsi="Times New Roman" w:cs="Times New Roman"/>
          <w:iCs/>
          <w:sz w:val="28"/>
          <w:szCs w:val="28"/>
          <w:lang w:val="kk-KZ"/>
        </w:rPr>
        <w:t>п</w:t>
      </w:r>
      <w:proofErr w:type="spellStart"/>
      <w:r w:rsidRPr="00C63D23">
        <w:rPr>
          <w:rFonts w:ascii="Times New Roman" w:hAnsi="Times New Roman" w:cs="Times New Roman"/>
          <w:iCs/>
          <w:sz w:val="28"/>
          <w:szCs w:val="28"/>
        </w:rPr>
        <w:t>онятия</w:t>
      </w:r>
      <w:proofErr w:type="spellEnd"/>
      <w:r w:rsidRPr="00C63D23">
        <w:rPr>
          <w:rFonts w:ascii="Times New Roman" w:hAnsi="Times New Roman" w:cs="Times New Roman"/>
          <w:iCs/>
          <w:sz w:val="28"/>
          <w:szCs w:val="28"/>
        </w:rPr>
        <w:t xml:space="preserve"> массы</w:t>
      </w:r>
      <w:r w:rsidRPr="00C63D23">
        <w:rPr>
          <w:rFonts w:ascii="Times New Roman" w:hAnsi="Times New Roman" w:cs="Times New Roman"/>
          <w:sz w:val="28"/>
          <w:szCs w:val="28"/>
        </w:rPr>
        <w:t>: тяжелый – легкий (тяжелее –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легче, одинакового веса, массы).</w:t>
      </w:r>
      <w:r w:rsidR="000F7915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Сравнение двух предметов по массе на руку или с помощью чашечных весов. Группировка и упорядочение предметов по их массе;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iCs/>
          <w:sz w:val="28"/>
          <w:szCs w:val="28"/>
        </w:rPr>
        <w:t>4) количественные понятия</w:t>
      </w:r>
      <w:r w:rsidRPr="00C63D23">
        <w:rPr>
          <w:rFonts w:ascii="Times New Roman" w:hAnsi="Times New Roman" w:cs="Times New Roman"/>
          <w:sz w:val="28"/>
          <w:szCs w:val="28"/>
        </w:rPr>
        <w:t xml:space="preserve">: сколько?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Много, мало, один, немного, несколько, ни одного, столько же (столько, сколько), поровну, одинаково.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Установление взаимно однозначного соответствия элементов двух групп предметов (попарное соотнесение). Слова: лишние, не хватает,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больше-меньше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, пусто. Два способа уравнивания множеств. Сравнение количеств жидких и сыпучих веществ;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изменение количества предметов и количества жидкости, сыпучих веществ (увеличение, уменьшение) с помощью различных практических действий: (пересыпание, переливание, добавление, отрезание и др.).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Понимание и использование слов, раскрывающих конкретный смысл сложения и вычитания: добавили, прибавили, убрали, отлили, отсыпали, подарили и т.п., а также слов: было, будет, стало, вместе, всего, осталось;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iCs/>
          <w:sz w:val="28"/>
          <w:szCs w:val="28"/>
        </w:rPr>
        <w:t>6)</w:t>
      </w:r>
      <w:r w:rsidR="00695B5F" w:rsidRPr="00C63D2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ориентация в частях собственного тела: вверху – голова, шея, грудь; внизу – ноги; спереди – лицо, грудь, живот; сзади – затылок, спина; правая – левая рука, нога, глаз, ухо, щека.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Ориентация в ближайшем окружении относительно самого ребенка: вверху –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внизу,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спереди-сзади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, далеко-близко, справа–слева, рядом, около, здесь, там, перед, за;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7) движение ребенка в заданном направлении.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Определение направления движения: вперед, назад, вверх,</w:t>
      </w:r>
      <w:r w:rsidR="00714D02" w:rsidRPr="00C63D23">
        <w:rPr>
          <w:rFonts w:ascii="Times New Roman" w:hAnsi="Times New Roman" w:cs="Times New Roman"/>
          <w:sz w:val="28"/>
          <w:szCs w:val="28"/>
        </w:rPr>
        <w:t xml:space="preserve"> вниз, вправо, влево, в сторону</w:t>
      </w:r>
      <w:r w:rsidRPr="00C63D2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sz w:val="28"/>
          <w:szCs w:val="28"/>
        </w:rPr>
        <w:t>8) определение местоположения двух, трех предметов относительно друг друга: выше –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ниже, рядом, около, на, в, внутри, за, перед, над, под, напротив, между, посередине;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sz w:val="28"/>
          <w:szCs w:val="28"/>
        </w:rPr>
        <w:t>9) ориентировка на плоскости листа бумаги: верхний – нижний край, правый – левый край, правый верхний (нижний) угол, левый верхний (нижний) угол, посередине, в центре, над, под, справа от, слева от, между;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63D23">
        <w:rPr>
          <w:rFonts w:ascii="Times New Roman" w:hAnsi="Times New Roman" w:cs="Times New Roman"/>
          <w:iCs/>
          <w:sz w:val="28"/>
          <w:szCs w:val="28"/>
        </w:rPr>
        <w:t>10) отношения порядка следования:</w:t>
      </w:r>
      <w:r w:rsidRPr="00C63D23">
        <w:rPr>
          <w:rFonts w:ascii="Times New Roman" w:hAnsi="Times New Roman" w:cs="Times New Roman"/>
          <w:sz w:val="28"/>
          <w:szCs w:val="28"/>
        </w:rPr>
        <w:t xml:space="preserve"> крайний, первый, последний, перед, после, за, следом за, следующий, предыдущий, межд</w:t>
      </w:r>
      <w:r w:rsidR="00695B5F" w:rsidRPr="00C63D23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="00695B5F" w:rsidRPr="00C63D23">
        <w:rPr>
          <w:rFonts w:ascii="Times New Roman" w:hAnsi="Times New Roman" w:cs="Times New Roman"/>
          <w:sz w:val="28"/>
          <w:szCs w:val="28"/>
        </w:rPr>
        <w:t xml:space="preserve"> Выстраивание предметов в ряд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11) части суток: утро, день, вече</w:t>
      </w:r>
      <w:r w:rsidR="005B6754" w:rsidRPr="00C63D23">
        <w:rPr>
          <w:rFonts w:ascii="Times New Roman" w:hAnsi="Times New Roman" w:cs="Times New Roman"/>
          <w:sz w:val="28"/>
          <w:szCs w:val="28"/>
        </w:rPr>
        <w:t xml:space="preserve">р, ночь. Сегодня, вчера, завтра, </w:t>
      </w:r>
      <w:r w:rsidRPr="00C63D23">
        <w:rPr>
          <w:rFonts w:ascii="Times New Roman" w:hAnsi="Times New Roman" w:cs="Times New Roman"/>
          <w:sz w:val="28"/>
          <w:szCs w:val="28"/>
        </w:rPr>
        <w:t xml:space="preserve">рано-поздно, раньше – позже, опоздал, давно, недавно; медленно – быстро, старый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олодой, </w:t>
      </w:r>
      <w:r w:rsidR="00695B5F" w:rsidRPr="00C63D23">
        <w:rPr>
          <w:rFonts w:ascii="Times New Roman" w:hAnsi="Times New Roman" w:cs="Times New Roman"/>
          <w:sz w:val="28"/>
          <w:szCs w:val="28"/>
        </w:rPr>
        <w:t>старше – моложе. Сначала, потом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iCs/>
          <w:sz w:val="28"/>
          <w:szCs w:val="28"/>
        </w:rPr>
        <w:t>12) форма предметов</w:t>
      </w:r>
      <w:r w:rsidRPr="00C63D23">
        <w:rPr>
          <w:rFonts w:ascii="Times New Roman" w:hAnsi="Times New Roman" w:cs="Times New Roman"/>
          <w:sz w:val="28"/>
          <w:szCs w:val="28"/>
        </w:rPr>
        <w:t>. Куб,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шар, брус, круг, овал, квадр</w:t>
      </w:r>
      <w:r w:rsidR="00695B5F" w:rsidRPr="00C63D23">
        <w:rPr>
          <w:rFonts w:ascii="Times New Roman" w:hAnsi="Times New Roman" w:cs="Times New Roman"/>
          <w:sz w:val="28"/>
          <w:szCs w:val="28"/>
        </w:rPr>
        <w:t>ат, прямоугольник, треугольник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14D02" w:rsidRPr="00C63D23" w:rsidRDefault="00EC120D" w:rsidP="000B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13) графические работы на нелинованной бумаге: обводка по контуру, по опорным точкам, обводка шаблонов и трафаретов, штриховка, раскрашивание,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дорисовывание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714D02" w:rsidRDefault="00714D02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5756" w:rsidRDefault="00135756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5756" w:rsidRPr="00C63D23" w:rsidRDefault="00135756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500E03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3.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Базовое содержание учебного предмета для</w:t>
      </w:r>
      <w:r w:rsidR="00695B5F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второго образовательного этапа</w:t>
      </w:r>
      <w:r w:rsidR="000F7915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F7915" w:rsidRPr="00C63D23" w:rsidRDefault="000F7915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5B5F" w:rsidRPr="00C63D23">
        <w:rPr>
          <w:rFonts w:ascii="Times New Roman" w:hAnsi="Times New Roman" w:cs="Times New Roman"/>
          <w:sz w:val="28"/>
          <w:szCs w:val="28"/>
        </w:rPr>
        <w:t>Числа 1-5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C120D" w:rsidRPr="00C63D23" w:rsidRDefault="00500E03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чисел способами +1, -1 в предметно-практической деятельности. Счет в прямом и обратном порядке. Количеств</w:t>
      </w:r>
      <w:r w:rsidR="00695B5F" w:rsidRPr="00C63D23">
        <w:rPr>
          <w:rFonts w:ascii="Times New Roman" w:hAnsi="Times New Roman" w:cs="Times New Roman"/>
          <w:sz w:val="28"/>
          <w:szCs w:val="28"/>
        </w:rPr>
        <w:t>енные и порядковые числительные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ц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ифры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1, 2, 3, 4, 5. Соотношение числительно</w:t>
      </w:r>
      <w:r w:rsidRPr="00C63D23">
        <w:rPr>
          <w:rFonts w:ascii="Times New Roman" w:hAnsi="Times New Roman" w:cs="Times New Roman"/>
          <w:sz w:val="28"/>
          <w:szCs w:val="28"/>
        </w:rPr>
        <w:t>го, количества предметов, цифры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500E03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3) 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есто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каждого из чис</w:t>
      </w:r>
      <w:r w:rsidR="00695B5F" w:rsidRPr="00C63D23">
        <w:rPr>
          <w:rFonts w:ascii="Times New Roman" w:hAnsi="Times New Roman" w:cs="Times New Roman"/>
          <w:sz w:val="28"/>
          <w:szCs w:val="28"/>
        </w:rPr>
        <w:t>ел 1-5 в числовом ряду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C120D" w:rsidRPr="00C63D23">
        <w:rPr>
          <w:rFonts w:ascii="Times New Roman" w:hAnsi="Times New Roman" w:cs="Times New Roman"/>
          <w:sz w:val="28"/>
          <w:szCs w:val="28"/>
        </w:rPr>
        <w:t>равнение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групп предметов способами 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по</w:t>
      </w:r>
      <w:r w:rsidRPr="00C63D23">
        <w:rPr>
          <w:rFonts w:ascii="Times New Roman" w:hAnsi="Times New Roman" w:cs="Times New Roman"/>
          <w:sz w:val="28"/>
          <w:szCs w:val="28"/>
        </w:rPr>
        <w:t>парного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соотнесения, пересчетом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остав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чисел 2, 3, 4, 5 из двух других меньших чисел (в предметно-практической деятельности, с использованием частичной наглядности,</w:t>
      </w:r>
      <w:r w:rsidR="00EC120D" w:rsidRPr="00C63D23">
        <w:rPr>
          <w:rFonts w:ascii="Times New Roman" w:hAnsi="Times New Roman" w:cs="Times New Roman"/>
          <w:spacing w:val="-10"/>
          <w:sz w:val="28"/>
          <w:szCs w:val="28"/>
        </w:rPr>
        <w:t xml:space="preserve"> на уровне представлений о числе).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Pr="00C63D23">
        <w:rPr>
          <w:rFonts w:ascii="Times New Roman" w:hAnsi="Times New Roman" w:cs="Times New Roman"/>
          <w:spacing w:val="-10"/>
          <w:sz w:val="28"/>
          <w:szCs w:val="28"/>
          <w:lang w:val="kk-KZ"/>
        </w:rPr>
        <w:t>1</w:t>
      </w:r>
      <w:r w:rsidR="00EC120D" w:rsidRPr="00C63D23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695B5F" w:rsidRPr="00C63D23">
        <w:rPr>
          <w:rFonts w:ascii="Times New Roman" w:hAnsi="Times New Roman" w:cs="Times New Roman"/>
          <w:spacing w:val="-10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Сл</w:t>
      </w:r>
      <w:r w:rsidR="00695B5F" w:rsidRPr="00C63D23">
        <w:rPr>
          <w:rFonts w:ascii="Times New Roman" w:hAnsi="Times New Roman" w:cs="Times New Roman"/>
          <w:sz w:val="28"/>
          <w:szCs w:val="28"/>
        </w:rPr>
        <w:t>ожение и вычитание в пределах 5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онкретный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смысл сложения и вычитания (предметные действия объединения двух множе</w:t>
      </w:r>
      <w:r w:rsidRPr="00C63D23">
        <w:rPr>
          <w:rFonts w:ascii="Times New Roman" w:hAnsi="Times New Roman" w:cs="Times New Roman"/>
          <w:sz w:val="28"/>
          <w:szCs w:val="28"/>
        </w:rPr>
        <w:t>ств и удаления части множества)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наки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: «+» (</w:t>
      </w:r>
      <w:r w:rsidR="00714D02" w:rsidRPr="00C63D23">
        <w:rPr>
          <w:rFonts w:ascii="Times New Roman" w:hAnsi="Times New Roman" w:cs="Times New Roman"/>
          <w:sz w:val="28"/>
          <w:szCs w:val="28"/>
        </w:rPr>
        <w:t>плюс)</w:t>
      </w:r>
      <w:proofErr w:type="gramStart"/>
      <w:r w:rsidR="00714D02" w:rsidRPr="00C63D23">
        <w:rPr>
          <w:rFonts w:ascii="Times New Roman" w:hAnsi="Times New Roman" w:cs="Times New Roman"/>
          <w:sz w:val="28"/>
          <w:szCs w:val="28"/>
        </w:rPr>
        <w:t>, «</w:t>
      </w:r>
      <w:proofErr w:type="gramEnd"/>
      <w:r w:rsidR="00714D02" w:rsidRPr="00C63D23">
        <w:rPr>
          <w:rFonts w:ascii="Times New Roman" w:hAnsi="Times New Roman" w:cs="Times New Roman"/>
          <w:sz w:val="28"/>
          <w:szCs w:val="28"/>
        </w:rPr>
        <w:t xml:space="preserve">-» </w:t>
      </w:r>
      <w:r w:rsidRPr="00C63D23">
        <w:rPr>
          <w:rFonts w:ascii="Times New Roman" w:hAnsi="Times New Roman" w:cs="Times New Roman"/>
          <w:sz w:val="28"/>
          <w:szCs w:val="28"/>
        </w:rPr>
        <w:t>(минус), «=» (равно)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3)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ложение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и вычитание в пределах 5 на конкретном материале (прием 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пересчитывания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), с использованием частичной наглядности (приемы присчитывания и отсчитывания по 1), с помощью вычислительных навыков (присчитывания и отсчитывания по 1 и прием, основанный </w:t>
      </w:r>
      <w:r w:rsidRPr="00C63D23">
        <w:rPr>
          <w:rFonts w:ascii="Times New Roman" w:hAnsi="Times New Roman" w:cs="Times New Roman"/>
          <w:sz w:val="28"/>
          <w:szCs w:val="28"/>
        </w:rPr>
        <w:t>на знаниях состава числа.)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F548A7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н</w:t>
      </w:r>
      <w:r w:rsidR="00EC120D" w:rsidRPr="00C63D23">
        <w:rPr>
          <w:rFonts w:ascii="Times New Roman" w:hAnsi="Times New Roman" w:cs="Times New Roman"/>
          <w:sz w:val="28"/>
          <w:szCs w:val="28"/>
        </w:rPr>
        <w:t>азвания компонентов и результатов арифметических</w:t>
      </w:r>
      <w:r w:rsidR="005B6754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действий в речи учителя.</w:t>
      </w:r>
    </w:p>
    <w:p w:rsidR="00EC120D" w:rsidRPr="00C63D23" w:rsidRDefault="00CE57C2" w:rsidP="00714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1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Арифметические задачи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адачи-драматизации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, задачи-иллюстрации на нахождение суммы и остатка с открытым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и закрытым результатом.</w:t>
      </w:r>
    </w:p>
    <w:p w:rsidR="00EC120D" w:rsidRPr="00C63D23" w:rsidRDefault="00CE57C2" w:rsidP="00714D0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1</w:t>
      </w:r>
      <w:r w:rsidRPr="00C63D23">
        <w:rPr>
          <w:rFonts w:ascii="Times New Roman" w:hAnsi="Times New Roman"/>
          <w:sz w:val="28"/>
          <w:szCs w:val="28"/>
          <w:lang w:val="kk-KZ"/>
        </w:rPr>
        <w:t>3</w:t>
      </w:r>
      <w:r w:rsidR="00EC120D" w:rsidRPr="00C63D23">
        <w:rPr>
          <w:rFonts w:ascii="Times New Roman" w:hAnsi="Times New Roman"/>
          <w:sz w:val="28"/>
          <w:szCs w:val="28"/>
        </w:rPr>
        <w:t>.</w:t>
      </w:r>
      <w:r w:rsidR="00714D02" w:rsidRPr="00C63D23">
        <w:rPr>
          <w:rFonts w:ascii="Times New Roman" w:hAnsi="Times New Roman"/>
          <w:bCs/>
          <w:sz w:val="28"/>
          <w:szCs w:val="28"/>
        </w:rPr>
        <w:t xml:space="preserve"> Величины.</w:t>
      </w:r>
      <w:r w:rsidR="00695B5F" w:rsidRPr="00C63D23">
        <w:rPr>
          <w:rFonts w:ascii="Times New Roman" w:hAnsi="Times New Roman"/>
          <w:bCs/>
          <w:sz w:val="28"/>
          <w:szCs w:val="28"/>
        </w:rPr>
        <w:t xml:space="preserve"> </w:t>
      </w:r>
      <w:r w:rsidR="00714D02" w:rsidRPr="00C63D23">
        <w:rPr>
          <w:rFonts w:ascii="Times New Roman" w:hAnsi="Times New Roman"/>
          <w:bCs/>
          <w:sz w:val="28"/>
          <w:szCs w:val="28"/>
          <w:lang w:val="kk-KZ"/>
        </w:rPr>
        <w:t>М</w:t>
      </w:r>
      <w:r w:rsidR="00EC120D" w:rsidRPr="00C63D23">
        <w:rPr>
          <w:rFonts w:ascii="Times New Roman" w:hAnsi="Times New Roman"/>
          <w:bCs/>
          <w:sz w:val="28"/>
          <w:szCs w:val="28"/>
        </w:rPr>
        <w:t>еры стоимости: м</w:t>
      </w:r>
      <w:r w:rsidR="00EC120D" w:rsidRPr="00C63D23">
        <w:rPr>
          <w:rFonts w:ascii="Times New Roman" w:hAnsi="Times New Roman"/>
          <w:sz w:val="28"/>
          <w:szCs w:val="28"/>
        </w:rPr>
        <w:t xml:space="preserve">онеты 1 </w:t>
      </w:r>
      <w:proofErr w:type="spellStart"/>
      <w:r w:rsidR="00EC120D" w:rsidRPr="00C63D23">
        <w:rPr>
          <w:rFonts w:ascii="Times New Roman" w:hAnsi="Times New Roman"/>
          <w:sz w:val="28"/>
          <w:szCs w:val="28"/>
        </w:rPr>
        <w:t>тг</w:t>
      </w:r>
      <w:proofErr w:type="spellEnd"/>
      <w:r w:rsidR="00EC120D" w:rsidRPr="00C63D23">
        <w:rPr>
          <w:rFonts w:ascii="Times New Roman" w:hAnsi="Times New Roman"/>
          <w:sz w:val="28"/>
          <w:szCs w:val="28"/>
        </w:rPr>
        <w:t xml:space="preserve">., 2 </w:t>
      </w:r>
      <w:proofErr w:type="spellStart"/>
      <w:r w:rsidR="00EC120D" w:rsidRPr="00C63D23">
        <w:rPr>
          <w:rFonts w:ascii="Times New Roman" w:hAnsi="Times New Roman"/>
          <w:sz w:val="28"/>
          <w:szCs w:val="28"/>
        </w:rPr>
        <w:t>тг</w:t>
      </w:r>
      <w:proofErr w:type="spellEnd"/>
      <w:r w:rsidR="00EC120D" w:rsidRPr="00C63D23">
        <w:rPr>
          <w:rFonts w:ascii="Times New Roman" w:hAnsi="Times New Roman"/>
          <w:sz w:val="28"/>
          <w:szCs w:val="28"/>
        </w:rPr>
        <w:t xml:space="preserve">., 5 </w:t>
      </w:r>
      <w:proofErr w:type="spellStart"/>
      <w:r w:rsidR="00EC120D" w:rsidRPr="00C63D23">
        <w:rPr>
          <w:rFonts w:ascii="Times New Roman" w:hAnsi="Times New Roman"/>
          <w:sz w:val="28"/>
          <w:szCs w:val="28"/>
        </w:rPr>
        <w:t>тг</w:t>
      </w:r>
      <w:proofErr w:type="spellEnd"/>
      <w:r w:rsidR="00EC120D" w:rsidRPr="00C63D23">
        <w:rPr>
          <w:rFonts w:ascii="Times New Roman" w:hAnsi="Times New Roman"/>
          <w:sz w:val="28"/>
          <w:szCs w:val="28"/>
        </w:rPr>
        <w:t>.</w:t>
      </w:r>
    </w:p>
    <w:p w:rsidR="00EC120D" w:rsidRPr="00C63D23" w:rsidRDefault="00CE57C2" w:rsidP="00714D02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1</w:t>
      </w:r>
      <w:r w:rsidRPr="00C63D23">
        <w:rPr>
          <w:rFonts w:ascii="Times New Roman" w:hAnsi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/>
          <w:sz w:val="28"/>
          <w:szCs w:val="28"/>
        </w:rPr>
        <w:t>.</w:t>
      </w:r>
      <w:r w:rsidR="00EC120D" w:rsidRPr="00C63D23">
        <w:rPr>
          <w:rFonts w:ascii="Times New Roman" w:hAnsi="Times New Roman"/>
          <w:bCs/>
          <w:sz w:val="28"/>
          <w:szCs w:val="28"/>
        </w:rPr>
        <w:t xml:space="preserve"> Временные понятия:</w:t>
      </w:r>
      <w:r w:rsidR="00695B5F" w:rsidRPr="00C63D23">
        <w:rPr>
          <w:rFonts w:ascii="Times New Roman" w:hAnsi="Times New Roman"/>
          <w:sz w:val="28"/>
          <w:szCs w:val="28"/>
        </w:rPr>
        <w:t xml:space="preserve"> </w:t>
      </w:r>
      <w:r w:rsidR="00695B5F" w:rsidRPr="00C63D23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EC120D" w:rsidRPr="00C63D23">
        <w:rPr>
          <w:rFonts w:ascii="Times New Roman" w:hAnsi="Times New Roman"/>
          <w:sz w:val="28"/>
          <w:szCs w:val="28"/>
        </w:rPr>
        <w:t>ослезавтра</w:t>
      </w:r>
      <w:proofErr w:type="spellEnd"/>
      <w:r w:rsidR="00EC120D" w:rsidRPr="00C63D23">
        <w:rPr>
          <w:rFonts w:ascii="Times New Roman" w:hAnsi="Times New Roman"/>
          <w:sz w:val="28"/>
          <w:szCs w:val="28"/>
        </w:rPr>
        <w:t xml:space="preserve">, на следующий день, </w:t>
      </w:r>
      <w:proofErr w:type="gramStart"/>
      <w:r w:rsidR="00EC120D" w:rsidRPr="00C63D23">
        <w:rPr>
          <w:rFonts w:ascii="Times New Roman" w:hAnsi="Times New Roman"/>
          <w:sz w:val="28"/>
          <w:szCs w:val="28"/>
        </w:rPr>
        <w:t>рано-поздно</w:t>
      </w:r>
      <w:proofErr w:type="gramEnd"/>
      <w:r w:rsidR="00EC120D" w:rsidRPr="00C63D23">
        <w:rPr>
          <w:rFonts w:ascii="Times New Roman" w:hAnsi="Times New Roman"/>
          <w:sz w:val="28"/>
          <w:szCs w:val="28"/>
        </w:rPr>
        <w:t xml:space="preserve">, опоздал. Давно, недавно, </w:t>
      </w:r>
      <w:proofErr w:type="gramStart"/>
      <w:r w:rsidR="00EC120D" w:rsidRPr="00C63D23">
        <w:rPr>
          <w:rFonts w:ascii="Times New Roman" w:hAnsi="Times New Roman"/>
          <w:sz w:val="28"/>
          <w:szCs w:val="28"/>
        </w:rPr>
        <w:t>медленно-быстро</w:t>
      </w:r>
      <w:proofErr w:type="gramEnd"/>
      <w:r w:rsidR="00EC120D" w:rsidRPr="00C63D23">
        <w:rPr>
          <w:rFonts w:ascii="Times New Roman" w:hAnsi="Times New Roman"/>
          <w:sz w:val="28"/>
          <w:szCs w:val="28"/>
        </w:rPr>
        <w:t>, старше-моложе, сначала-потом.</w:t>
      </w:r>
    </w:p>
    <w:p w:rsidR="00EC120D" w:rsidRPr="00C63D23" w:rsidRDefault="00CE57C2" w:rsidP="00714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</w:rPr>
        <w:t>1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.</w:t>
      </w:r>
      <w:r w:rsidR="00695B5F" w:rsidRPr="00C63D2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714D02" w:rsidRPr="00C63D23">
        <w:rPr>
          <w:rFonts w:ascii="Times New Roman" w:hAnsi="Times New Roman" w:cs="Times New Roman"/>
          <w:bCs/>
          <w:sz w:val="28"/>
          <w:szCs w:val="28"/>
        </w:rPr>
        <w:t>Пространственные понятия</w:t>
      </w:r>
      <w:r w:rsidR="00714D02" w:rsidRPr="00C63D23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714D02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714D02" w:rsidRPr="00C63D23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риентировка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на плоскости листа бумаги:</w:t>
      </w:r>
      <w:r w:rsidR="005B6754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положение плоскостного изображения предмета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на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листе бумаги: в центре, посередине, над, под, справа от, слева от, между.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</w:rPr>
        <w:t>1</w:t>
      </w:r>
      <w:r w:rsidRPr="00C63D23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. Элементы наглядной геометрии: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, шар, брус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вадрат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, круг, тр</w:t>
      </w:r>
      <w:r w:rsidRPr="00C63D23">
        <w:rPr>
          <w:rFonts w:ascii="Times New Roman" w:hAnsi="Times New Roman" w:cs="Times New Roman"/>
          <w:sz w:val="28"/>
          <w:szCs w:val="28"/>
        </w:rPr>
        <w:t>еугольник, прямоугольник, овал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500E03" w:rsidRPr="00C63D23" w:rsidRDefault="00695B5F" w:rsidP="000B7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3)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л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инии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: прямая, кривая. Точка.</w:t>
      </w:r>
    </w:p>
    <w:p w:rsidR="00714D02" w:rsidRPr="00C63D23" w:rsidRDefault="00714D02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500E03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Базовое содержание учебного предмета для третьего образовательного этапа</w:t>
      </w:r>
      <w:r w:rsidR="000F7915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F7915" w:rsidRPr="00C63D23" w:rsidRDefault="000F7915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 Числа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6-10:</w:t>
      </w:r>
    </w:p>
    <w:p w:rsidR="00EC120D" w:rsidRPr="00C63D23" w:rsidRDefault="00695B5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о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бразование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чисел от 6 до 10 способом +1, -1 в предм</w:t>
      </w:r>
      <w:r w:rsidRPr="00C63D23">
        <w:rPr>
          <w:rFonts w:ascii="Times New Roman" w:hAnsi="Times New Roman" w:cs="Times New Roman"/>
          <w:sz w:val="28"/>
          <w:szCs w:val="28"/>
        </w:rPr>
        <w:t>етно-практической деятельности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ч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исло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0. Цифры 0, 6, 7, 8, 9.</w:t>
      </w:r>
      <w:r w:rsidRPr="00C63D23">
        <w:rPr>
          <w:rFonts w:ascii="Times New Roman" w:hAnsi="Times New Roman" w:cs="Times New Roman"/>
          <w:sz w:val="28"/>
          <w:szCs w:val="28"/>
        </w:rPr>
        <w:t xml:space="preserve"> Запись числа 10 двумя цифрами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3)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оотношение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ко</w:t>
      </w:r>
      <w:r w:rsidR="00695B5F" w:rsidRPr="00C63D23">
        <w:rPr>
          <w:rFonts w:ascii="Times New Roman" w:hAnsi="Times New Roman" w:cs="Times New Roman"/>
          <w:sz w:val="28"/>
          <w:szCs w:val="28"/>
        </w:rPr>
        <w:t>личества, числительного, цифры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оследовательность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чисел в </w:t>
      </w:r>
      <w:r w:rsidRPr="00C63D23">
        <w:rPr>
          <w:rFonts w:ascii="Times New Roman" w:hAnsi="Times New Roman" w:cs="Times New Roman"/>
          <w:sz w:val="28"/>
          <w:szCs w:val="28"/>
        </w:rPr>
        <w:t>числовом ряду. Сравнение чисел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остав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чисел. Знаки сравнения. Число и цифра.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Сложение и вычитание в пределах 10: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ложение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и вычитание в пределах 10 на конкретном материале (прием 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пересчитывания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), с использованием частичной наглядности (приемы присчитывания и отсчитывания по 1), с помощью вычислительных навыков (присчитывания и отсчитывания по 1 и прием, основ</w:t>
      </w:r>
      <w:r w:rsidRPr="00C63D23">
        <w:rPr>
          <w:rFonts w:ascii="Times New Roman" w:hAnsi="Times New Roman" w:cs="Times New Roman"/>
          <w:sz w:val="28"/>
          <w:szCs w:val="28"/>
        </w:rPr>
        <w:t>анный на знаниях состава числа)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спользование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названий компонентов и результатов арифметических действий в речи учителя.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C120D" w:rsidRPr="00C63D23">
        <w:rPr>
          <w:rFonts w:ascii="Times New Roman" w:hAnsi="Times New Roman" w:cs="Times New Roman"/>
          <w:sz w:val="28"/>
          <w:szCs w:val="28"/>
        </w:rPr>
        <w:t>. Арифметические задачи: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адачи-драматизации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, задачи-иллюстрации на нахождение суммы и остатка с открытым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и закрытым ре</w:t>
      </w:r>
      <w:r w:rsidRPr="00C63D23">
        <w:rPr>
          <w:rFonts w:ascii="Times New Roman" w:hAnsi="Times New Roman" w:cs="Times New Roman"/>
          <w:sz w:val="28"/>
          <w:szCs w:val="28"/>
        </w:rPr>
        <w:t>зультатом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екстовые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арифметические задач</w:t>
      </w:r>
      <w:r w:rsidRPr="00C63D23">
        <w:rPr>
          <w:rFonts w:ascii="Times New Roman" w:hAnsi="Times New Roman" w:cs="Times New Roman"/>
          <w:sz w:val="28"/>
          <w:szCs w:val="28"/>
        </w:rPr>
        <w:t>и на нахождение суммы и остатка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695B5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3)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труктурные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компоненты задачи: условие, вопрос, числа, решение, ответ.</w:t>
      </w:r>
    </w:p>
    <w:p w:rsidR="00EC120D" w:rsidRPr="00C63D23" w:rsidRDefault="00C1026F" w:rsidP="00695B5F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  <w:iCs w:val="0"/>
        </w:rPr>
      </w:pPr>
      <w:r w:rsidRPr="00C63D23">
        <w:rPr>
          <w:rFonts w:ascii="Times New Roman" w:hAnsi="Times New Roman"/>
          <w:b w:val="0"/>
          <w:i w:val="0"/>
          <w:iCs w:val="0"/>
        </w:rPr>
        <w:t>20.</w:t>
      </w:r>
      <w:r w:rsidR="00695B5F" w:rsidRPr="00C63D23">
        <w:rPr>
          <w:rFonts w:ascii="Times New Roman" w:hAnsi="Times New Roman"/>
          <w:b w:val="0"/>
          <w:i w:val="0"/>
          <w:iCs w:val="0"/>
          <w:lang w:val="kk-KZ"/>
        </w:rPr>
        <w:t xml:space="preserve"> </w:t>
      </w:r>
      <w:r w:rsidR="00EC120D" w:rsidRPr="00C63D23">
        <w:rPr>
          <w:rFonts w:ascii="Times New Roman" w:hAnsi="Times New Roman"/>
          <w:b w:val="0"/>
          <w:i w:val="0"/>
          <w:iCs w:val="0"/>
        </w:rPr>
        <w:t xml:space="preserve">Величины: </w:t>
      </w:r>
    </w:p>
    <w:p w:rsidR="00EC120D" w:rsidRPr="00C63D23" w:rsidRDefault="00EC120D" w:rsidP="00695B5F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  <w:iCs w:val="0"/>
          <w:lang w:val="kk-KZ"/>
        </w:rPr>
      </w:pPr>
      <w:r w:rsidRPr="00C63D23">
        <w:rPr>
          <w:rFonts w:ascii="Times New Roman" w:hAnsi="Times New Roman"/>
          <w:b w:val="0"/>
          <w:i w:val="0"/>
          <w:iCs w:val="0"/>
        </w:rPr>
        <w:t xml:space="preserve">1) меры стоимости - </w:t>
      </w:r>
      <w:r w:rsidRPr="00C63D23">
        <w:rPr>
          <w:rFonts w:ascii="Times New Roman" w:hAnsi="Times New Roman"/>
          <w:b w:val="0"/>
          <w:i w:val="0"/>
        </w:rPr>
        <w:t>моне</w:t>
      </w:r>
      <w:r w:rsidR="00695B5F" w:rsidRPr="00C63D23">
        <w:rPr>
          <w:rFonts w:ascii="Times New Roman" w:hAnsi="Times New Roman"/>
          <w:b w:val="0"/>
          <w:i w:val="0"/>
        </w:rPr>
        <w:t xml:space="preserve">та 10 </w:t>
      </w:r>
      <w:proofErr w:type="spellStart"/>
      <w:r w:rsidR="00695B5F" w:rsidRPr="00C63D23">
        <w:rPr>
          <w:rFonts w:ascii="Times New Roman" w:hAnsi="Times New Roman"/>
          <w:b w:val="0"/>
          <w:i w:val="0"/>
        </w:rPr>
        <w:t>тг</w:t>
      </w:r>
      <w:proofErr w:type="spellEnd"/>
      <w:r w:rsidR="00695B5F" w:rsidRPr="00C63D23">
        <w:rPr>
          <w:rFonts w:ascii="Times New Roman" w:hAnsi="Times New Roman"/>
          <w:b w:val="0"/>
          <w:i w:val="0"/>
        </w:rPr>
        <w:t>, размен и замена монет</w:t>
      </w:r>
      <w:r w:rsidR="00695B5F" w:rsidRPr="00C63D23">
        <w:rPr>
          <w:rFonts w:ascii="Times New Roman" w:hAnsi="Times New Roman"/>
          <w:b w:val="0"/>
          <w:i w:val="0"/>
          <w:lang w:val="kk-KZ"/>
        </w:rPr>
        <w:t>;</w:t>
      </w:r>
    </w:p>
    <w:p w:rsidR="00EC120D" w:rsidRPr="00C63D23" w:rsidRDefault="00EC120D" w:rsidP="00695B5F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  <w:lang w:val="kk-KZ"/>
        </w:rPr>
      </w:pPr>
      <w:r w:rsidRPr="00C63D23">
        <w:rPr>
          <w:rFonts w:ascii="Times New Roman" w:hAnsi="Times New Roman"/>
          <w:b w:val="0"/>
          <w:i w:val="0"/>
          <w:iCs w:val="0"/>
        </w:rPr>
        <w:t>2) меры длины</w:t>
      </w:r>
      <w:r w:rsidRPr="00C63D23">
        <w:rPr>
          <w:rFonts w:ascii="Times New Roman" w:hAnsi="Times New Roman"/>
          <w:b w:val="0"/>
          <w:i w:val="0"/>
        </w:rPr>
        <w:t>:</w:t>
      </w:r>
      <w:r w:rsidR="005B6754" w:rsidRPr="00C63D23">
        <w:rPr>
          <w:rFonts w:ascii="Times New Roman" w:hAnsi="Times New Roman"/>
          <w:b w:val="0"/>
          <w:i w:val="0"/>
        </w:rPr>
        <w:t xml:space="preserve"> </w:t>
      </w:r>
      <w:r w:rsidRPr="00C63D23">
        <w:rPr>
          <w:rFonts w:ascii="Times New Roman" w:hAnsi="Times New Roman"/>
          <w:b w:val="0"/>
          <w:i w:val="0"/>
        </w:rPr>
        <w:t xml:space="preserve">сантиметр, дециметр. Обозначение: </w:t>
      </w:r>
      <w:proofErr w:type="gramStart"/>
      <w:r w:rsidRPr="00C63D23">
        <w:rPr>
          <w:rFonts w:ascii="Times New Roman" w:hAnsi="Times New Roman"/>
          <w:b w:val="0"/>
          <w:i w:val="0"/>
        </w:rPr>
        <w:t>см</w:t>
      </w:r>
      <w:proofErr w:type="gramEnd"/>
      <w:r w:rsidRPr="00C63D23">
        <w:rPr>
          <w:rFonts w:ascii="Times New Roman" w:hAnsi="Times New Roman"/>
          <w:b w:val="0"/>
          <w:i w:val="0"/>
        </w:rPr>
        <w:t>, дм.</w:t>
      </w:r>
      <w:r w:rsidR="00695B5F" w:rsidRPr="00C63D23">
        <w:rPr>
          <w:rFonts w:ascii="Times New Roman" w:hAnsi="Times New Roman"/>
          <w:b w:val="0"/>
          <w:i w:val="0"/>
          <w:lang w:val="kk-KZ"/>
        </w:rPr>
        <w:t xml:space="preserve"> </w:t>
      </w:r>
      <w:r w:rsidRPr="00C63D23">
        <w:rPr>
          <w:rFonts w:ascii="Times New Roman" w:hAnsi="Times New Roman"/>
          <w:b w:val="0"/>
          <w:i w:val="0"/>
        </w:rPr>
        <w:t>Соотношение: 1 дм = 10 см</w:t>
      </w:r>
      <w:r w:rsidR="00695B5F" w:rsidRPr="00C63D23">
        <w:rPr>
          <w:rFonts w:ascii="Times New Roman" w:hAnsi="Times New Roman"/>
          <w:b w:val="0"/>
          <w:lang w:val="kk-KZ"/>
        </w:rPr>
        <w:t>;</w:t>
      </w:r>
    </w:p>
    <w:p w:rsidR="00EC120D" w:rsidRPr="00C63D23" w:rsidRDefault="00EC120D" w:rsidP="00695B5F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  <w:iCs w:val="0"/>
          <w:lang w:val="kk-KZ"/>
        </w:rPr>
      </w:pPr>
      <w:r w:rsidRPr="00C63D23">
        <w:rPr>
          <w:rFonts w:ascii="Times New Roman" w:hAnsi="Times New Roman"/>
          <w:b w:val="0"/>
          <w:i w:val="0"/>
        </w:rPr>
        <w:t>3) меры времени: неделя. Назв</w:t>
      </w:r>
      <w:r w:rsidR="00651BDF" w:rsidRPr="00C63D23">
        <w:rPr>
          <w:rFonts w:ascii="Times New Roman" w:hAnsi="Times New Roman"/>
          <w:b w:val="0"/>
          <w:i w:val="0"/>
        </w:rPr>
        <w:t>ания и количество дней в неделе</w:t>
      </w:r>
      <w:r w:rsidR="00651BDF" w:rsidRPr="00C63D23">
        <w:rPr>
          <w:rFonts w:ascii="Times New Roman" w:hAnsi="Times New Roman"/>
          <w:b w:val="0"/>
          <w:i w:val="0"/>
          <w:lang w:val="kk-KZ"/>
        </w:rPr>
        <w:t>.</w:t>
      </w:r>
    </w:p>
    <w:p w:rsidR="00EC120D" w:rsidRPr="00C63D23" w:rsidRDefault="00CE57C2" w:rsidP="00714D02">
      <w:pPr>
        <w:pStyle w:val="2"/>
        <w:spacing w:before="0" w:after="0"/>
        <w:ind w:firstLine="709"/>
        <w:rPr>
          <w:rFonts w:ascii="Times New Roman" w:hAnsi="Times New Roman"/>
          <w:b w:val="0"/>
          <w:i w:val="0"/>
          <w:iCs w:val="0"/>
        </w:rPr>
      </w:pPr>
      <w:r w:rsidRPr="00C63D23">
        <w:rPr>
          <w:rFonts w:ascii="Times New Roman" w:hAnsi="Times New Roman"/>
          <w:b w:val="0"/>
          <w:i w:val="0"/>
          <w:iCs w:val="0"/>
        </w:rPr>
        <w:t>2</w:t>
      </w:r>
      <w:r w:rsidRPr="00C63D23">
        <w:rPr>
          <w:rFonts w:ascii="Times New Roman" w:hAnsi="Times New Roman"/>
          <w:b w:val="0"/>
          <w:i w:val="0"/>
          <w:iCs w:val="0"/>
          <w:lang w:val="kk-KZ"/>
        </w:rPr>
        <w:t>1</w:t>
      </w:r>
      <w:r w:rsidR="00500E03" w:rsidRPr="00C63D23">
        <w:rPr>
          <w:rFonts w:ascii="Times New Roman" w:hAnsi="Times New Roman"/>
          <w:b w:val="0"/>
          <w:i w:val="0"/>
          <w:iCs w:val="0"/>
          <w:lang w:val="kk-KZ"/>
        </w:rPr>
        <w:t>.</w:t>
      </w:r>
      <w:r w:rsidR="00EC120D" w:rsidRPr="00C63D23">
        <w:rPr>
          <w:rFonts w:ascii="Times New Roman" w:hAnsi="Times New Roman"/>
          <w:b w:val="0"/>
          <w:i w:val="0"/>
          <w:iCs w:val="0"/>
        </w:rPr>
        <w:t xml:space="preserve"> Элементы наглядной геометрии:</w:t>
      </w:r>
      <w:r w:rsidR="00EC120D" w:rsidRPr="00C63D23">
        <w:rPr>
          <w:rFonts w:ascii="Times New Roman" w:hAnsi="Times New Roman"/>
          <w:b w:val="0"/>
          <w:i w:val="0"/>
        </w:rPr>
        <w:t xml:space="preserve"> круг, квадрат, овал, прямоугольник, треугольник, прямоугольник. Прямая линия, луч, отрезок.</w:t>
      </w:r>
    </w:p>
    <w:p w:rsidR="00500E03" w:rsidRPr="00C63D23" w:rsidRDefault="00500E03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EC120D" w:rsidRPr="00C63D23" w:rsidRDefault="00500E03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/>
          <w:b/>
          <w:sz w:val="28"/>
          <w:szCs w:val="28"/>
          <w:lang w:val="kk-KZ"/>
        </w:rPr>
        <w:t xml:space="preserve">5.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Базовое содержание учебного предмета для</w:t>
      </w:r>
      <w:r w:rsidR="000F7915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четвертого образовательного этапа</w:t>
      </w:r>
      <w:r w:rsidR="000F7915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F7915" w:rsidRPr="00C63D23" w:rsidRDefault="000F7915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F7915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Числа 11-20: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образование десятка, как новой разрядной единицы. Сравнение и дифференциация десятка и 10 единиц;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образование чисел 11-19 тремя способами: +1,-1, прибавлением к одному десятку нескольких единиц. Образование числа 20;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запись и чтение чисел. Дифференциация понятий «число» и «цифра», однозначные и двузначные числа;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десятичный состав каждого числа; единицы и десятки, их место в записи числа;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последовательность чисел в числовом ряду. Основное свойство числового ряда;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сравнение чисел. Сравнение чисел первого и второго десятков.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Сложение и вычитание в пределах 20:</w:t>
      </w:r>
    </w:p>
    <w:p w:rsidR="00651BDF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повторение сложения и вычитания в пределах 10: 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названия компонентов сложения и вычитания. Переместительное свойство сложения;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 xml:space="preserve">2) увеличение и уменьшение числа на несколько единиц (отношения «больше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, меньше на»);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сложение и вычитание в пределах 20 без перехода через десяток: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сложение десятка и однозначного числа и соответствующие случаи вычитания (10+5, 15-5);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прибавление и вычитание 1 (16+1, 17-1);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сложение двузначного числа с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однозначным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и соответствующие случаи вычитания (12+3, 15-3);</w:t>
      </w:r>
    </w:p>
    <w:p w:rsidR="00651BDF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63D23">
        <w:rPr>
          <w:rFonts w:ascii="Times New Roman" w:hAnsi="Times New Roman" w:cs="Times New Roman"/>
          <w:sz w:val="28"/>
          <w:szCs w:val="28"/>
        </w:rPr>
        <w:t>сложение двузначного числа с однозначным,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с получением суммы 20; </w:t>
      </w:r>
      <w:proofErr w:type="gramEnd"/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вычитание однозначного числа из 20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(17+3, 20-3);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вычитание двузначного числа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двузначного (18-12);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вычитание </w:t>
      </w:r>
      <w:r w:rsidR="00714D02" w:rsidRPr="00C63D23">
        <w:rPr>
          <w:rFonts w:ascii="Times New Roman" w:hAnsi="Times New Roman" w:cs="Times New Roman"/>
          <w:sz w:val="28"/>
          <w:szCs w:val="28"/>
        </w:rPr>
        <w:t>двузначного числа из 20 (20-13);</w:t>
      </w:r>
    </w:p>
    <w:p w:rsidR="00EC120D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скобки. Порядок действий в примерах со скобками;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сложение с переходом через десяток (все случаи в пределах 20);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вычитание с переходом через десяток (все случаи в пределах 20).</w:t>
      </w: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</w:rPr>
        <w:t>.Табличное умножение и деление в пределах 20: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сложение одинаковых слагаемых. Счет равных групп предметов по 2, 3, 4, 5 в пределах 20;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понятие об умножении как сложении одинаковых слагаемых. Знак умножения: х. Запись и чтение примеров на умножение. Замена сложения одинаковых слагаемых умножением и наоборот;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названия компонентов умножения в речи учителя (первый множитель, второй множитель, произведение);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таблица умножения числа 2;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практическое знакомство с делением на равные части (на 2, на 3, на 4, на 5). Понятие об арифметическом действии делении. Знак деления. Запись и чтение примеров на деление по следам предметной деятельности;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6) названия компонентов деления в речи учителя (делимо</w:t>
      </w:r>
      <w:r w:rsidR="00651BDF" w:rsidRPr="00C63D23">
        <w:rPr>
          <w:rFonts w:ascii="Times New Roman" w:hAnsi="Times New Roman" w:cs="Times New Roman"/>
          <w:sz w:val="28"/>
          <w:szCs w:val="28"/>
        </w:rPr>
        <w:t>е, делитель, частное)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7) таблица деления на 2;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8) таблица умножения числа 3 в пределах 20,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таблица деления на 3 равные части в пределах 20;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9) примеры в два действия в пределах 20, исключая примеры на порядок действий;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10) таблица умножения числа 4 в пределах 20.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Таблица деления на 4 равные части в пределах 20;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11) таблица умножения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числа 5 в пределах 20. Таблица деления на 5 равных частей в пределах 20;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12) сопоставление таблиц умножения и таблиц деления. Сопоставление умножения и деления как взаимно обратных действий.</w:t>
      </w:r>
    </w:p>
    <w:p w:rsidR="00EC120D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Арифметические задачи: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</w:t>
      </w:r>
      <w:r w:rsidR="00500E03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простые текстовые арифметические задачи на нахождение суммы, остатка, на увеличение и уменьшение числа на несколько единиц;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простые текстовые арифметические задачи на нахождение произведения и деление на равные части;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>3) вычисление стоимости на основе зависимости между величин: цена, количество, стоимость.</w:t>
      </w:r>
    </w:p>
    <w:p w:rsidR="00EC120D" w:rsidRPr="00C63D23" w:rsidRDefault="00651BD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Величины: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меры стоимости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-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монета 20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. Размен и замена монет;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меры длины -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сантиметр, дециметр. Обозначение: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, дм. Соотношение: 1 дм = 10 см;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3) мера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времени -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час. Обозначение: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. Определение времени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по часам с точностью до 1 часа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единицы времени: месяц, год. Календарь. Названия месяцев, их последовательность, порядковый номер каждого месяца. Количество месяцев в году. Соотношение </w:t>
      </w:r>
      <w:smartTag w:uri="urn:schemas-microsoft-com:office:smarttags" w:element="metricconverter">
        <w:smartTagPr>
          <w:attr w:name="ProductID" w:val="1 г"/>
        </w:smartTagPr>
        <w:r w:rsidRPr="00C63D23">
          <w:rPr>
            <w:rFonts w:ascii="Times New Roman" w:hAnsi="Times New Roman" w:cs="Times New Roman"/>
            <w:sz w:val="28"/>
            <w:szCs w:val="28"/>
          </w:rPr>
          <w:t>1 г</w:t>
        </w:r>
      </w:smartTag>
      <w:r w:rsidRPr="00C63D23">
        <w:rPr>
          <w:rFonts w:ascii="Times New Roman" w:hAnsi="Times New Roman" w:cs="Times New Roman"/>
          <w:sz w:val="28"/>
          <w:szCs w:val="28"/>
        </w:rPr>
        <w:t>.= 12 мес.;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мера емкости -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 xml:space="preserve">литр. Обозначение: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.</w:t>
      </w:r>
    </w:p>
    <w:p w:rsidR="00EC120D" w:rsidRPr="00C63D23" w:rsidRDefault="00651BD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EC120D" w:rsidRPr="00C63D23">
        <w:rPr>
          <w:rFonts w:ascii="Times New Roman" w:hAnsi="Times New Roman" w:cs="Times New Roman"/>
          <w:sz w:val="28"/>
          <w:szCs w:val="28"/>
        </w:rPr>
        <w:t>. Элементы наглядной геометрии: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повторение названий и образов геометрических фигур: круг, овал, квадрат, прямоугольник, треугольник;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прямая, кривая линии, о</w:t>
      </w:r>
      <w:r w:rsidR="00714D02" w:rsidRPr="00C63D23">
        <w:rPr>
          <w:rFonts w:ascii="Times New Roman" w:hAnsi="Times New Roman" w:cs="Times New Roman"/>
          <w:sz w:val="28"/>
          <w:szCs w:val="28"/>
        </w:rPr>
        <w:t>трезок. Измерение длины отрезка;</w:t>
      </w:r>
      <w:r w:rsidRPr="00C63D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20D" w:rsidRPr="00C63D23" w:rsidRDefault="004E0AF3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3) с</w:t>
      </w:r>
      <w:r w:rsidR="00EC120D" w:rsidRPr="00C63D23">
        <w:rPr>
          <w:rFonts w:ascii="Times New Roman" w:hAnsi="Times New Roman" w:cs="Times New Roman"/>
          <w:sz w:val="28"/>
          <w:szCs w:val="28"/>
        </w:rPr>
        <w:t>равнение отрезков. Построение отрезка больше (меньше) данного;</w:t>
      </w:r>
    </w:p>
    <w:p w:rsidR="00EC120D" w:rsidRPr="00C63D23" w:rsidRDefault="004E0AF3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</w:rPr>
        <w:t>) угол. Вершина, стороны угла. Виды углов: прямой, тупой, острый;</w:t>
      </w:r>
    </w:p>
    <w:p w:rsidR="00EC120D" w:rsidRPr="00C63D23" w:rsidRDefault="004E0AF3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sz w:val="28"/>
          <w:szCs w:val="28"/>
        </w:rPr>
        <w:t>) построение геометрических фигур – треугольника, квадрата, прямоугольника по заданным вершинам с помощью линейки.</w:t>
      </w:r>
    </w:p>
    <w:p w:rsidR="004E0AF3" w:rsidRPr="00C63D23" w:rsidRDefault="004E0AF3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120D" w:rsidRPr="00C63D23" w:rsidRDefault="004E0AF3" w:rsidP="000F7915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/>
          <w:b/>
          <w:sz w:val="28"/>
          <w:szCs w:val="28"/>
          <w:lang w:val="kk-KZ"/>
        </w:rPr>
        <w:t xml:space="preserve">6. </w:t>
      </w:r>
      <w:r w:rsidR="00EC120D" w:rsidRPr="00C63D23">
        <w:rPr>
          <w:rFonts w:ascii="Times New Roman" w:hAnsi="Times New Roman"/>
          <w:b/>
          <w:sz w:val="28"/>
          <w:szCs w:val="28"/>
          <w:lang w:val="kk-KZ"/>
        </w:rPr>
        <w:t>Базовое содержание учебного предмета для пятого образовательного этапа</w:t>
      </w:r>
      <w:r w:rsidR="000F7915" w:rsidRPr="00C63D23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51BDF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C120D" w:rsidRPr="00C63D23" w:rsidRDefault="00CE57C2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Числа 21-100: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1) образование и запись круглых десятков. Последовательность круглых десятков в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 числовом ряду. Числовая прямая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сравнение круглых десятков. Сравнение чисел первого десятка и круглых десятков;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3) образование полных чисел от 21 до 99 тремя способами: прибавлением нескольких единиц к нескольким десяткам, прибавлением 1 к предыдущему числу, вычитанием 1 от числа, непос</w:t>
      </w:r>
      <w:r w:rsidR="00651BDF" w:rsidRPr="00C63D23">
        <w:rPr>
          <w:rFonts w:ascii="Times New Roman" w:hAnsi="Times New Roman" w:cs="Times New Roman"/>
          <w:sz w:val="28"/>
          <w:szCs w:val="28"/>
        </w:rPr>
        <w:t xml:space="preserve">редственно следующего </w:t>
      </w:r>
      <w:proofErr w:type="gramStart"/>
      <w:r w:rsidR="00651BDF" w:rsidRPr="00C63D2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51BDF" w:rsidRPr="00C63D23">
        <w:rPr>
          <w:rFonts w:ascii="Times New Roman" w:hAnsi="Times New Roman" w:cs="Times New Roman"/>
          <w:sz w:val="28"/>
          <w:szCs w:val="28"/>
        </w:rPr>
        <w:t xml:space="preserve"> данным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запись каждого числа от 21 до 99, поместное значение цифры в числе;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разряды числа: единицы, десятки. Их место в разрядной сетке;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десятичный состав чисел 21-100;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7) последовательность чисел в числовом ряду. Основное свойство числового ряда;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8) сравнение полных чисел. Число и цифра. Однозначные и двузначные числа. Четные и нечетные числа. </w:t>
      </w:r>
    </w:p>
    <w:p w:rsidR="00EC120D" w:rsidRPr="00C63D23" w:rsidRDefault="00651BD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EC120D" w:rsidRPr="00C63D23">
        <w:rPr>
          <w:rFonts w:ascii="Times New Roman" w:hAnsi="Times New Roman" w:cs="Times New Roman"/>
          <w:sz w:val="28"/>
          <w:szCs w:val="28"/>
        </w:rPr>
        <w:t>. Арифметические действия в пределах 100: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повторение случаев сложения и вычитания в пределах 10;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сложение и вычитание в пределах 100 без перехода через десяток устными вычислительными приемами (вычисления начинать с высшего разряда):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>сложение и вычитание круглых десятков. Скобки. Порядок действий в примерах со скобками;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сложение круглых десятков и единиц; вычитание из полного числа всех единиц или всех десятков;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сложение и вычитание двузначного числа с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однозначным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сложение и вычитание двузначного числа с круглыми десятками;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сложение и вычитание двузначных чисел;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получение круглых десятков и сотни при сложении двузначного числа с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однозначным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вычитание однозначного числа из круглых десятков и сотни;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получение круглых десятков и сотни при</w:t>
      </w:r>
      <w:r w:rsidR="00714D02" w:rsidRPr="00C63D23">
        <w:rPr>
          <w:rFonts w:ascii="Times New Roman" w:hAnsi="Times New Roman" w:cs="Times New Roman"/>
          <w:sz w:val="28"/>
          <w:szCs w:val="28"/>
        </w:rPr>
        <w:t xml:space="preserve"> сложении двух двузначных чисел;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вычитание двузначного чи</w:t>
      </w:r>
      <w:r w:rsidR="00714D02" w:rsidRPr="00C63D23">
        <w:rPr>
          <w:rFonts w:ascii="Times New Roman" w:hAnsi="Times New Roman" w:cs="Times New Roman"/>
          <w:sz w:val="28"/>
          <w:szCs w:val="28"/>
        </w:rPr>
        <w:t>сла из круглых десятков и сотни;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повторение сложения и вычитания в пределах 20 с переходом через десяток;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письменное сложение и вычитание двузначных чисел с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однозначными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и двузначными с переходом чрез разряд;</w:t>
      </w:r>
    </w:p>
    <w:p w:rsidR="00EC120D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ложение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и вычитание –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взаимно обратные действия. Нахождение неизвестных слагаемого, уменьшаемого, вычитаемого. Обозначение неизвестного буквой х;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проверка сложения вычитанием и наоборот;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7) практическое использование переместительного свойства сложения.</w:t>
      </w:r>
    </w:p>
    <w:p w:rsidR="00EC120D" w:rsidRPr="00C63D23" w:rsidRDefault="00CE57C2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Табличное умножение и деление в пределах 100: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повторение табличного умножения и деления в пределах 20 для чисел 2, 3, 4, 5;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таблицы умножения чисел 3, 4, 5, 6 и деления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на 3,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на 4, на 5,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на 6 равных частей;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переместительное свойство умножения;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умножение и деление как взаимно обратные действия;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действия 1 и 2 ступени, порядок их выполнения в сложных примерах без скобок;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деление по содержанию в предметно-практической деятельности;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7) увеличение и уменьшение числа в несколько раз;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8) таблицы умножения чисел 7, 8, 9 и деления на 7, на 8, на 9 равных частей;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9) деление с остатком.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Остаток всегда меньше делителя.</w:t>
      </w:r>
    </w:p>
    <w:p w:rsidR="00EC120D" w:rsidRPr="00C63D23" w:rsidRDefault="00CE57C2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Арифметические задачи: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простые текстовые задачи на нахождение суммы, остатка, на увеличение и уменьшение числа на несколько единиц, на нахождение неизвестных слагаемого, уменьшаемого, вычитаемого;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простые текстовые задачи на нахождение произведения,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на деление на равные части, на деление по содержанию, на увеличение и уменьшение числа в несколько раз;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сравнение задач на увеличение (уменьшение) числа на несколько единиц и увеличение (уменьшение) числа в несколько раз;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>4) соотношение между величинами: цена, количество, стоимость;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5) составные текстовые арифметические задачи, требующие выполнения 2 действий;</w:t>
      </w:r>
    </w:p>
    <w:p w:rsidR="00EC120D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6)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раткая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 xml:space="preserve"> запись задачи. Запись решения простой задачи с ответом, составной задачи – с пояснениями или вопросом к каждому действию и полным ответом. Наименования к числам в записи решения задачи пишутся обязательно.</w:t>
      </w:r>
    </w:p>
    <w:p w:rsidR="00EC120D" w:rsidRPr="00C63D23" w:rsidRDefault="00651BD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Величины: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1) меры стоимости: тенге и тиын. Обозначения: тенге –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тиын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. Соотношение 1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тн.=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. Монеты: 50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., 100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., их размен и замена;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меры длины: миллиметр, сантиметр, дециметр, метр. Обозначения: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. Соотношения: </w:t>
      </w:r>
      <w:smartTag w:uri="urn:schemas-microsoft-com:office:smarttags" w:element="metricconverter">
        <w:smartTagPr>
          <w:attr w:name="ProductID" w:val="1 см"/>
        </w:smartTagPr>
        <w:r w:rsidRPr="00C63D23">
          <w:rPr>
            <w:rFonts w:ascii="Times New Roman" w:hAnsi="Times New Roman" w:cs="Times New Roman"/>
            <w:sz w:val="28"/>
            <w:szCs w:val="28"/>
          </w:rPr>
          <w:t>1 см</w:t>
        </w:r>
      </w:smartTag>
      <w:r w:rsidRPr="00C63D23">
        <w:rPr>
          <w:rFonts w:ascii="Times New Roman" w:hAnsi="Times New Roman" w:cs="Times New Roman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10 мм"/>
        </w:smartTagPr>
        <w:r w:rsidRPr="00C63D23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C63D23">
        <w:rPr>
          <w:rFonts w:ascii="Times New Roman" w:hAnsi="Times New Roman" w:cs="Times New Roman"/>
          <w:sz w:val="28"/>
          <w:szCs w:val="28"/>
        </w:rPr>
        <w:t xml:space="preserve">, 1 дм = </w:t>
      </w:r>
      <w:smartTag w:uri="urn:schemas-microsoft-com:office:smarttags" w:element="metricconverter">
        <w:smartTagPr>
          <w:attr w:name="ProductID" w:val="10 см"/>
        </w:smartTagPr>
        <w:r w:rsidRPr="00C63D23">
          <w:rPr>
            <w:rFonts w:ascii="Times New Roman" w:hAnsi="Times New Roman" w:cs="Times New Roman"/>
            <w:sz w:val="28"/>
            <w:szCs w:val="28"/>
          </w:rPr>
          <w:t>10 см</w:t>
        </w:r>
      </w:smartTag>
      <w:r w:rsidRPr="00C63D23">
        <w:rPr>
          <w:rFonts w:ascii="Times New Roman" w:hAnsi="Times New Roman" w:cs="Times New Roman"/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C63D23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C63D23">
        <w:rPr>
          <w:rFonts w:ascii="Times New Roman" w:hAnsi="Times New Roman" w:cs="Times New Roman"/>
          <w:sz w:val="28"/>
          <w:szCs w:val="28"/>
        </w:rPr>
        <w:t xml:space="preserve"> = 10 дм, 1м = </w:t>
      </w:r>
      <w:smartTag w:uri="urn:schemas-microsoft-com:office:smarttags" w:element="metricconverter">
        <w:smartTagPr>
          <w:attr w:name="ProductID" w:val="100 см"/>
        </w:smartTagPr>
        <w:r w:rsidRPr="00C63D23">
          <w:rPr>
            <w:rFonts w:ascii="Times New Roman" w:hAnsi="Times New Roman" w:cs="Times New Roman"/>
            <w:sz w:val="28"/>
            <w:szCs w:val="28"/>
          </w:rPr>
          <w:t>100 см</w:t>
        </w:r>
      </w:smartTag>
      <w:r w:rsidRPr="00C63D23">
        <w:rPr>
          <w:rFonts w:ascii="Times New Roman" w:hAnsi="Times New Roman" w:cs="Times New Roman"/>
          <w:sz w:val="28"/>
          <w:szCs w:val="28"/>
        </w:rPr>
        <w:t>. Изготовление индивидуальных моделей метра с дециметровыми и сантиметровыми делениями;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меры времени: год, месяц, неделя, сутки, час, минута, секунда. Обозначения и соотношения: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    </w:t>
      </w:r>
      <w:r w:rsidRPr="00C63D2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. 7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proofErr w:type="gramStart"/>
      <w:r w:rsidRPr="00C63D23">
        <w:rPr>
          <w:rFonts w:ascii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 = 28, 29, 30, 31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>,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    </w:t>
      </w:r>
      <w:r w:rsidRPr="00C63D23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сут.=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24 ч.,1 ч =60 мин, полчаса – 30 мин, 1 мин =60 с.;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меры массы: килограмм, центнер. Обозначение: </w:t>
      </w:r>
      <w:proofErr w:type="gramStart"/>
      <w:r w:rsidRPr="00C63D23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C63D23">
        <w:rPr>
          <w:rFonts w:ascii="Times New Roman" w:hAnsi="Times New Roman" w:cs="Times New Roman"/>
          <w:sz w:val="28"/>
          <w:szCs w:val="28"/>
        </w:rPr>
        <w:t xml:space="preserve">, ц. Соотношение: 1 ц = </w:t>
      </w:r>
      <w:smartTag w:uri="urn:schemas-microsoft-com:office:smarttags" w:element="metricconverter">
        <w:smartTagPr>
          <w:attr w:name="ProductID" w:val="100 кг"/>
        </w:smartTagPr>
        <w:r w:rsidRPr="00C63D23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C63D23">
        <w:rPr>
          <w:rFonts w:ascii="Times New Roman" w:hAnsi="Times New Roman" w:cs="Times New Roman"/>
          <w:sz w:val="28"/>
          <w:szCs w:val="28"/>
        </w:rPr>
        <w:t>. Весы, гири, их назначение.</w:t>
      </w:r>
    </w:p>
    <w:p w:rsidR="00EC120D" w:rsidRPr="00C63D23" w:rsidRDefault="00651BDF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Элементы наглядной геометрии: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окружность, круг, дуга;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угол. Вершина, стороны угла. Виды углов: прямой, тупой, острый;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замкнутая, незамкнутая ломаная линия. Замкнутая линия – граница многоугольника. Вычисление длины ломаной линии;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квадрат, прямоугольник. Элементы фигур: вершины, углы, стороны (основания: верхнее, нижнее; боковые стороны). Свойства сторон и углов прямоугольника и квадрата;</w:t>
      </w:r>
    </w:p>
    <w:p w:rsidR="00EC120D" w:rsidRPr="00C63D23" w:rsidRDefault="00651BDF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т</w:t>
      </w:r>
      <w:proofErr w:type="spellStart"/>
      <w:r w:rsidR="00EC120D" w:rsidRPr="00C63D23">
        <w:rPr>
          <w:rFonts w:ascii="Times New Roman" w:hAnsi="Times New Roman" w:cs="Times New Roman"/>
          <w:sz w:val="28"/>
          <w:szCs w:val="28"/>
        </w:rPr>
        <w:t>реугольник</w:t>
      </w:r>
      <w:proofErr w:type="spellEnd"/>
      <w:r w:rsidR="00EC120D" w:rsidRPr="00C63D23">
        <w:rPr>
          <w:rFonts w:ascii="Times New Roman" w:hAnsi="Times New Roman" w:cs="Times New Roman"/>
          <w:sz w:val="28"/>
          <w:szCs w:val="28"/>
        </w:rPr>
        <w:t>: основание, боковые стороны;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6) многоугольники. Вершины, стороны, углы;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7) взаимное положение прямой линии, отрезка, окружности, многоугольника на плоскости. Точки пересечения;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8) использование некоторых букв латинского алфавита для обозначения геометрических фигур.</w:t>
      </w:r>
    </w:p>
    <w:p w:rsidR="00EC120D" w:rsidRPr="00C63D23" w:rsidRDefault="00651BDF" w:rsidP="005A48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Доли: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доли целого объекта, в том числе жидких и сыпучих веществ.</w:t>
      </w:r>
    </w:p>
    <w:p w:rsidR="00714D02" w:rsidRPr="00C63D23" w:rsidRDefault="00714D02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4E0AF3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7. </w:t>
      </w:r>
      <w:r w:rsidR="00EC120D" w:rsidRPr="00C63D23">
        <w:rPr>
          <w:rFonts w:ascii="Times New Roman" w:hAnsi="Times New Roman" w:cs="Times New Roman"/>
          <w:b/>
          <w:sz w:val="28"/>
          <w:szCs w:val="28"/>
          <w:lang w:val="kk-KZ"/>
        </w:rPr>
        <w:t>Ожидаемые результаты по завершении первого образовательного этапа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CE57C2" w:rsidP="00714D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По завершении первого образовательного этапа</w:t>
      </w:r>
      <w:r w:rsidR="00B46E8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14D02" w:rsidRPr="00C63D23">
        <w:rPr>
          <w:rFonts w:ascii="Times New Roman" w:hAnsi="Times New Roman" w:cs="Times New Roman"/>
          <w:sz w:val="28"/>
          <w:szCs w:val="28"/>
          <w:lang w:val="kk-KZ"/>
        </w:rPr>
        <w:t>ожидается, что учащиеся смогут: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назвать слова, характеризующих: величину, количество предметов, расположение предметов </w:t>
      </w:r>
      <w:r w:rsidR="00714D02" w:rsidRPr="00C63D23">
        <w:rPr>
          <w:rFonts w:ascii="Times New Roman" w:hAnsi="Times New Roman" w:cs="Times New Roman"/>
          <w:sz w:val="28"/>
          <w:szCs w:val="28"/>
          <w:lang w:val="kk-KZ"/>
        </w:rPr>
        <w:t>в пространстве, форму предметов.</w:t>
      </w:r>
    </w:p>
    <w:p w:rsidR="00EC120D" w:rsidRPr="00C63D23" w:rsidRDefault="00651BD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3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Учащиеся проявят умение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: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 xml:space="preserve">1) сравнивать </w:t>
      </w:r>
      <w:proofErr w:type="gramStart"/>
      <w:r w:rsidRPr="00C63D23">
        <w:rPr>
          <w:rFonts w:ascii="Times New Roman" w:hAnsi="Times New Roman"/>
          <w:sz w:val="28"/>
          <w:szCs w:val="28"/>
        </w:rPr>
        <w:t>предметы</w:t>
      </w:r>
      <w:proofErr w:type="gramEnd"/>
      <w:r w:rsidRPr="00C63D23">
        <w:rPr>
          <w:rFonts w:ascii="Times New Roman" w:hAnsi="Times New Roman"/>
          <w:sz w:val="28"/>
          <w:szCs w:val="28"/>
        </w:rPr>
        <w:t xml:space="preserve"> по различным параметрам величины используя приемы наложение и приложение;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учитывать величину предметов в игровой, бытовой, предметной деятельности;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lastRenderedPageBreak/>
        <w:t>3) упорядочивать предметы (3-5) по величине;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4) группировать предметы по признаку величины;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5) сравнивать</w:t>
      </w:r>
      <w:r w:rsidR="00651BDF" w:rsidRPr="00C63D23">
        <w:rPr>
          <w:rFonts w:ascii="Times New Roman" w:hAnsi="Times New Roman"/>
          <w:sz w:val="28"/>
          <w:szCs w:val="28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группы предметов по количеству</w:t>
      </w:r>
      <w:r w:rsidR="00695B5F" w:rsidRPr="00C63D23">
        <w:rPr>
          <w:rFonts w:ascii="Times New Roman" w:hAnsi="Times New Roman"/>
          <w:sz w:val="28"/>
          <w:szCs w:val="28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на глаз и путем попарного соотнесения.</w:t>
      </w:r>
    </w:p>
    <w:p w:rsidR="000B738F" w:rsidRPr="00C63D23" w:rsidRDefault="000B738F" w:rsidP="00C63D2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4E0AF3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8. </w:t>
      </w:r>
      <w:r w:rsidR="00EC120D" w:rsidRPr="00C63D23">
        <w:rPr>
          <w:rFonts w:ascii="Times New Roman" w:hAnsi="Times New Roman" w:cs="Times New Roman"/>
          <w:b/>
          <w:sz w:val="28"/>
          <w:szCs w:val="28"/>
          <w:lang w:val="kk-KZ"/>
        </w:rPr>
        <w:t>Ожидаемые результаты по завершении второго образовательного этапа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По завершении второго образовательного этапаожидается, что учащиеся смогут: 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1) назвать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и записать числа 1-5;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2) указать место каждого числа в числовом ряду;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3D23">
        <w:rPr>
          <w:rFonts w:ascii="Times New Roman" w:hAnsi="Times New Roman" w:cs="Times New Roman"/>
          <w:sz w:val="28"/>
          <w:szCs w:val="28"/>
        </w:rPr>
        <w:t>3) назвать геометрические фигуры:</w:t>
      </w:r>
      <w:r w:rsidR="005B6754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круг, овал, квадрат, прямоугольник, треугольник, прямая линия.</w:t>
      </w:r>
      <w:proofErr w:type="gramEnd"/>
    </w:p>
    <w:p w:rsidR="00EC120D" w:rsidRPr="00C63D23" w:rsidRDefault="00651BD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Учащиеся проявят умение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: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bCs/>
          <w:sz w:val="28"/>
          <w:szCs w:val="28"/>
        </w:rPr>
        <w:t>1) определять количество предметов в пределах пяти используя счет;</w:t>
      </w:r>
    </w:p>
    <w:p w:rsidR="00EC120D" w:rsidRPr="00C63D23" w:rsidRDefault="00651BDF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 xml:space="preserve">2) </w:t>
      </w:r>
      <w:r w:rsidRPr="00C63D23">
        <w:rPr>
          <w:sz w:val="28"/>
          <w:szCs w:val="28"/>
          <w:lang w:val="kk-KZ"/>
        </w:rPr>
        <w:t>з</w:t>
      </w:r>
      <w:proofErr w:type="spellStart"/>
      <w:r w:rsidR="00EC120D" w:rsidRPr="00C63D23">
        <w:rPr>
          <w:sz w:val="28"/>
          <w:szCs w:val="28"/>
        </w:rPr>
        <w:t>аписывать</w:t>
      </w:r>
      <w:proofErr w:type="spellEnd"/>
      <w:r w:rsidR="00EC120D" w:rsidRPr="00C63D23">
        <w:rPr>
          <w:sz w:val="28"/>
          <w:szCs w:val="28"/>
        </w:rPr>
        <w:t xml:space="preserve"> цифры 1-5;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выполнять сложение и вычитание в пределах 5 различными способами;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4) решать задачи-драматизации, задачи-иллюстрации на нахождение суммы и остатка с закрытым результатом, с последующим составлением примера без </w:t>
      </w:r>
      <w:r w:rsidR="00651BDF" w:rsidRPr="00C63D23">
        <w:rPr>
          <w:rFonts w:ascii="Times New Roman" w:hAnsi="Times New Roman" w:cs="Times New Roman"/>
          <w:sz w:val="28"/>
          <w:szCs w:val="28"/>
        </w:rPr>
        <w:t>наименований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C120D" w:rsidRPr="00C63D23" w:rsidRDefault="00EC120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5) р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аспознавать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монеты в 1, 2, 5 </w:t>
      </w:r>
      <w:proofErr w:type="spellStart"/>
      <w:r w:rsidRPr="00C63D23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 w:cs="Times New Roman"/>
          <w:sz w:val="28"/>
          <w:szCs w:val="28"/>
        </w:rPr>
        <w:t xml:space="preserve"> в играх и упражнениях, выполнять размен и замену монет.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4E0AF3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9. </w:t>
      </w:r>
      <w:r w:rsidR="00EC120D" w:rsidRPr="00C63D23">
        <w:rPr>
          <w:rFonts w:ascii="Times New Roman" w:hAnsi="Times New Roman" w:cs="Times New Roman"/>
          <w:b/>
          <w:sz w:val="28"/>
          <w:szCs w:val="28"/>
          <w:lang w:val="kk-KZ"/>
        </w:rPr>
        <w:t>Ожидаемые результатыпо завершении третьего образовательного этапа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По завершении третьего образовательного этапа ожидается, что учащиеся смогут: 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  <w:lang w:val="kk-KZ"/>
        </w:rPr>
      </w:pPr>
      <w:r w:rsidRPr="00C63D23">
        <w:rPr>
          <w:sz w:val="28"/>
          <w:szCs w:val="28"/>
          <w:lang w:val="kk-KZ"/>
        </w:rPr>
        <w:t>1) назвать числа первого десятка;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  <w:lang w:val="kk-KZ"/>
        </w:rPr>
        <w:t xml:space="preserve">2) </w:t>
      </w:r>
      <w:r w:rsidRPr="00C63D23">
        <w:rPr>
          <w:sz w:val="28"/>
          <w:szCs w:val="28"/>
        </w:rPr>
        <w:t>определить место каждого из чисел первого десятка в числовом ряду;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pacing w:val="-8"/>
          <w:sz w:val="28"/>
          <w:szCs w:val="28"/>
        </w:rPr>
      </w:pPr>
      <w:r w:rsidRPr="00C63D23">
        <w:rPr>
          <w:sz w:val="28"/>
          <w:szCs w:val="28"/>
        </w:rPr>
        <w:t xml:space="preserve">3) </w:t>
      </w:r>
      <w:r w:rsidRPr="00C63D23">
        <w:rPr>
          <w:spacing w:val="-8"/>
          <w:sz w:val="28"/>
          <w:szCs w:val="28"/>
        </w:rPr>
        <w:t>определить состав однозначных чисел;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pacing w:val="-8"/>
          <w:sz w:val="28"/>
          <w:szCs w:val="28"/>
        </w:rPr>
      </w:pPr>
      <w:r w:rsidRPr="00C63D23">
        <w:rPr>
          <w:spacing w:val="-8"/>
          <w:sz w:val="28"/>
          <w:szCs w:val="28"/>
        </w:rPr>
        <w:t>4)</w:t>
      </w:r>
      <w:r w:rsidR="00651BDF" w:rsidRPr="00C63D23">
        <w:rPr>
          <w:spacing w:val="-8"/>
          <w:sz w:val="28"/>
          <w:szCs w:val="28"/>
        </w:rPr>
        <w:t xml:space="preserve"> </w:t>
      </w:r>
      <w:r w:rsidRPr="00C63D23">
        <w:rPr>
          <w:spacing w:val="-8"/>
          <w:sz w:val="28"/>
          <w:szCs w:val="28"/>
        </w:rPr>
        <w:t>назвать пер</w:t>
      </w:r>
      <w:r w:rsidR="005B6754" w:rsidRPr="00C63D23">
        <w:rPr>
          <w:spacing w:val="-8"/>
          <w:sz w:val="28"/>
          <w:szCs w:val="28"/>
        </w:rPr>
        <w:t>е</w:t>
      </w:r>
      <w:r w:rsidRPr="00C63D23">
        <w:rPr>
          <w:spacing w:val="-8"/>
          <w:sz w:val="28"/>
          <w:szCs w:val="28"/>
        </w:rPr>
        <w:t>местительное свойство сложения;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  <w:lang w:val="kk-KZ"/>
        </w:rPr>
      </w:pPr>
      <w:proofErr w:type="gramStart"/>
      <w:r w:rsidRPr="00C63D23">
        <w:rPr>
          <w:spacing w:val="-8"/>
          <w:sz w:val="28"/>
          <w:szCs w:val="28"/>
        </w:rPr>
        <w:t>5) назвать геометрические фигуры: круг, овал, прямоугольник, квадрат, треугольник, прямая линия,</w:t>
      </w:r>
      <w:r w:rsidR="00651BDF" w:rsidRPr="00C63D23">
        <w:rPr>
          <w:spacing w:val="-8"/>
          <w:sz w:val="28"/>
          <w:szCs w:val="28"/>
        </w:rPr>
        <w:t xml:space="preserve"> </w:t>
      </w:r>
      <w:r w:rsidRPr="00C63D23">
        <w:rPr>
          <w:spacing w:val="-8"/>
          <w:sz w:val="28"/>
          <w:szCs w:val="28"/>
        </w:rPr>
        <w:t>точка, луч, отрезок.</w:t>
      </w:r>
      <w:proofErr w:type="gramEnd"/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40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Учащиеся проявят умение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: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>1) определять количество предметов в группе (в пределах 10), на рисунке, числовой фигуре пользуясь счетом</w:t>
      </w:r>
      <w:r w:rsidR="00651BDF" w:rsidRPr="00C63D23">
        <w:rPr>
          <w:sz w:val="28"/>
          <w:szCs w:val="28"/>
        </w:rPr>
        <w:t>. Отвечать на вопрос «Сколько?»</w:t>
      </w:r>
      <w:r w:rsidRPr="00C63D23">
        <w:rPr>
          <w:sz w:val="28"/>
          <w:szCs w:val="28"/>
        </w:rPr>
        <w:t>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>2) соотносить количество предметов с количеством пальцев, с числительным и цифрами 0, 1- 10;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сравнивать группы предметов способами попарного соотнесения, пересчетом;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выполнять сложение и вычитание в пределах 10;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5) решать простые текстовые арифметические задачи на нахождение суммы и остатка с записью решения в виде примера с наименованиями, с записью ответа с помощью учителя и самостоятельно. </w:t>
      </w:r>
    </w:p>
    <w:p w:rsidR="00651BDF" w:rsidRPr="00C63D23" w:rsidRDefault="00651BDF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4E0AF3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10. </w:t>
      </w:r>
      <w:r w:rsidR="00EC120D" w:rsidRPr="00C63D23">
        <w:rPr>
          <w:rFonts w:ascii="Times New Roman" w:hAnsi="Times New Roman" w:cs="Times New Roman"/>
          <w:b/>
          <w:sz w:val="28"/>
          <w:szCs w:val="28"/>
          <w:lang w:val="kk-KZ"/>
        </w:rPr>
        <w:t>Ожидаемые результаты по завершении четвертого образовательного этапа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 По завершении четвертого</w:t>
      </w:r>
      <w:r w:rsidR="00695B5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образовательного этапа ожидается, что учащиеся смогут: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>1) назвать числа второго десятка;</w:t>
      </w:r>
    </w:p>
    <w:p w:rsidR="00EC120D" w:rsidRPr="00C63D23" w:rsidRDefault="00EC120D" w:rsidP="00695B5F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C63D23">
        <w:rPr>
          <w:sz w:val="28"/>
          <w:szCs w:val="28"/>
        </w:rPr>
        <w:t>2) определить место каждого из чисел второго десятка в числовом ряду;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3) запомнить табличные случаи сложения однозначных чисел и соответствующие</w:t>
      </w:r>
      <w:r w:rsidR="00714D02" w:rsidRPr="00C63D23">
        <w:rPr>
          <w:rFonts w:ascii="Times New Roman" w:hAnsi="Times New Roman" w:cs="Times New Roman"/>
          <w:sz w:val="28"/>
          <w:szCs w:val="28"/>
        </w:rPr>
        <w:t xml:space="preserve"> случаи вычитания в пределах 20.</w:t>
      </w:r>
    </w:p>
    <w:p w:rsidR="00EC120D" w:rsidRPr="00C63D23" w:rsidRDefault="00651BDF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</w:t>
      </w:r>
      <w:r w:rsidR="00CE57C2" w:rsidRPr="00C63D23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Учащиеся проявят умение</w:t>
      </w:r>
      <w:r w:rsidR="00EC120D" w:rsidRPr="00C63D23">
        <w:rPr>
          <w:rFonts w:ascii="Times New Roman" w:hAnsi="Times New Roman" w:cs="Times New Roman"/>
          <w:bCs/>
          <w:sz w:val="28"/>
          <w:szCs w:val="28"/>
        </w:rPr>
        <w:t>:</w:t>
      </w:r>
    </w:p>
    <w:p w:rsidR="00EC120D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Cs/>
          <w:sz w:val="28"/>
          <w:szCs w:val="28"/>
        </w:rPr>
        <w:t>1) читать и записывать числа</w:t>
      </w:r>
      <w:r w:rsidR="00695B5F" w:rsidRPr="00C63D23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63D23">
        <w:rPr>
          <w:rFonts w:ascii="Times New Roman" w:hAnsi="Times New Roman" w:cs="Times New Roman"/>
          <w:bCs/>
          <w:sz w:val="28"/>
          <w:szCs w:val="28"/>
        </w:rPr>
        <w:t>от 11 до 20;</w:t>
      </w:r>
    </w:p>
    <w:p w:rsidR="00651BDF" w:rsidRPr="00C63D23" w:rsidRDefault="00EC120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 xml:space="preserve">2) выполнять сложение и вычитание в пределах 20 без перехода и с переходом через десяток; </w:t>
      </w:r>
    </w:p>
    <w:p w:rsidR="00EC120D" w:rsidRPr="00C63D23" w:rsidRDefault="00B46E8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51BDF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C120D" w:rsidRPr="00C63D23">
        <w:rPr>
          <w:rFonts w:ascii="Times New Roman" w:hAnsi="Times New Roman" w:cs="Times New Roman"/>
          <w:sz w:val="28"/>
          <w:szCs w:val="28"/>
        </w:rPr>
        <w:t>выполнять умножение и деление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в пределах 20 самостоятельно или с помощью учителя;</w:t>
      </w:r>
    </w:p>
    <w:p w:rsidR="00EC120D" w:rsidRPr="00C63D23" w:rsidRDefault="00B46E8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</w:rPr>
        <w:t>) решать текстовые арифметические задачи самостоятельно или с помощью учителя;</w:t>
      </w:r>
    </w:p>
    <w:p w:rsidR="00EC120D" w:rsidRPr="00C63D23" w:rsidRDefault="00B46E8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sz w:val="28"/>
          <w:szCs w:val="28"/>
        </w:rPr>
        <w:t>) показать протяженность сантиметра и дециметра на линейке;</w:t>
      </w:r>
    </w:p>
    <w:p w:rsidR="00EC120D" w:rsidRPr="00C63D23" w:rsidRDefault="00B46E8D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EC120D" w:rsidRPr="00C63D23">
        <w:rPr>
          <w:rFonts w:ascii="Times New Roman" w:hAnsi="Times New Roman" w:cs="Times New Roman"/>
          <w:sz w:val="28"/>
          <w:szCs w:val="28"/>
        </w:rPr>
        <w:t>) определять время по часам с точностью до 1 часа;</w:t>
      </w:r>
    </w:p>
    <w:p w:rsidR="00EC120D" w:rsidRPr="00C63D23" w:rsidRDefault="00B46E8D" w:rsidP="00695B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7</w:t>
      </w:r>
      <w:r w:rsidR="00EC120D" w:rsidRPr="00C63D23">
        <w:rPr>
          <w:rFonts w:ascii="Times New Roman" w:hAnsi="Times New Roman" w:cs="Times New Roman"/>
          <w:sz w:val="28"/>
          <w:szCs w:val="28"/>
        </w:rPr>
        <w:t>) определять емкость бытовых предметов (кастрюля, банка, бидон и др.) с помощью мерной кружки или литровой банки.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4E0AF3" w:rsidP="000F791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11. </w:t>
      </w:r>
      <w:r w:rsidR="00EC120D" w:rsidRPr="00C63D23">
        <w:rPr>
          <w:rFonts w:ascii="Times New Roman" w:hAnsi="Times New Roman" w:cs="Times New Roman"/>
          <w:b/>
          <w:sz w:val="28"/>
          <w:szCs w:val="28"/>
          <w:lang w:val="kk-KZ"/>
        </w:rPr>
        <w:t>Ожидаемые результаты по завершении пятого образовательного этапа</w:t>
      </w:r>
    </w:p>
    <w:p w:rsidR="004E0AF3" w:rsidRPr="00C63D23" w:rsidRDefault="004E0AF3" w:rsidP="00695B5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43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 По завершении пятого образовательного этапа ожидается, что учащиеся смогут: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63D23">
        <w:rPr>
          <w:rFonts w:ascii="Times New Roman" w:hAnsi="Times New Roman"/>
          <w:sz w:val="28"/>
          <w:szCs w:val="28"/>
          <w:lang w:val="kk-KZ"/>
        </w:rPr>
        <w:t>1)</w:t>
      </w:r>
      <w:r w:rsidR="00651BDF" w:rsidRPr="00C63D23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назвать и определить последовательность чисел от 1 до 100;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2) назвать 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EC120D" w:rsidRPr="00C63D23" w:rsidRDefault="00EC120D" w:rsidP="00695B5F">
      <w:pPr>
        <w:pStyle w:val="a6"/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3) определить</w:t>
      </w:r>
      <w:r w:rsidR="00651BDF" w:rsidRPr="00C63D23">
        <w:rPr>
          <w:rFonts w:ascii="Times New Roman" w:hAnsi="Times New Roman"/>
          <w:sz w:val="28"/>
          <w:szCs w:val="28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единичные</w:t>
      </w:r>
      <w:r w:rsidR="00651BDF" w:rsidRPr="00C63D23">
        <w:rPr>
          <w:rFonts w:ascii="Times New Roman" w:hAnsi="Times New Roman"/>
          <w:sz w:val="28"/>
          <w:szCs w:val="28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соотношения между единицами длины и времени.</w:t>
      </w: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4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 Учащиеся проявят умение: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1) читать, записывать, сравнивать числа в пределах 100;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2) находить сумму и разность чисел в пределах 100 без перехода через разряд устно, с переходом через разряд – письменно;</w:t>
      </w:r>
      <w:bookmarkStart w:id="0" w:name="_GoBack"/>
      <w:bookmarkEnd w:id="0"/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3) вычислять значения числовых выражений, содержащих 2 действия (со скобками и без них);</w:t>
      </w:r>
    </w:p>
    <w:p w:rsidR="00EC120D" w:rsidRPr="00C63D23" w:rsidRDefault="00EC120D" w:rsidP="00695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D23">
        <w:rPr>
          <w:rFonts w:ascii="Times New Roman" w:hAnsi="Times New Roman" w:cs="Times New Roman"/>
          <w:sz w:val="28"/>
          <w:szCs w:val="28"/>
        </w:rPr>
        <w:t>4) использовать знания таблиц умножения</w:t>
      </w:r>
      <w:r w:rsidR="00695B5F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и деления при выполнении вычислений</w:t>
      </w:r>
      <w:r w:rsidR="00931804" w:rsidRPr="00C63D23">
        <w:rPr>
          <w:rFonts w:ascii="Times New Roman" w:hAnsi="Times New Roman" w:cs="Times New Roman"/>
          <w:sz w:val="28"/>
          <w:szCs w:val="28"/>
        </w:rPr>
        <w:t xml:space="preserve"> </w:t>
      </w:r>
      <w:r w:rsidRPr="00C63D23">
        <w:rPr>
          <w:rFonts w:ascii="Times New Roman" w:hAnsi="Times New Roman" w:cs="Times New Roman"/>
          <w:sz w:val="28"/>
          <w:szCs w:val="28"/>
        </w:rPr>
        <w:t>в учебных и жизненных ситуациях;</w:t>
      </w:r>
    </w:p>
    <w:p w:rsidR="00EC120D" w:rsidRPr="00C63D23" w:rsidRDefault="00EC120D" w:rsidP="00695B5F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5) решать задачи в 1-2 действия на сложение и вычитание;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6) строить отрезок заданной длины;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7) строить прямоугольник и квадрат на клетчатой бумаге</w:t>
      </w:r>
      <w:r w:rsidRPr="00C63D23">
        <w:rPr>
          <w:rFonts w:ascii="Times New Roman" w:hAnsi="Times New Roman"/>
          <w:sz w:val="28"/>
          <w:szCs w:val="28"/>
          <w:lang w:val="kk-KZ"/>
        </w:rPr>
        <w:t>,</w:t>
      </w:r>
      <w:r w:rsidRPr="00C63D23">
        <w:rPr>
          <w:rFonts w:ascii="Times New Roman" w:hAnsi="Times New Roman"/>
          <w:sz w:val="28"/>
          <w:szCs w:val="28"/>
        </w:rPr>
        <w:t xml:space="preserve"> изображать углы прямые, острые, тупые;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8)</w:t>
      </w:r>
      <w:r w:rsidR="00931804" w:rsidRPr="00C63D23">
        <w:rPr>
          <w:rFonts w:ascii="Times New Roman" w:hAnsi="Times New Roman"/>
          <w:sz w:val="28"/>
          <w:szCs w:val="28"/>
        </w:rPr>
        <w:t xml:space="preserve"> </w:t>
      </w:r>
      <w:r w:rsidRPr="00C63D23">
        <w:rPr>
          <w:rFonts w:ascii="Times New Roman" w:hAnsi="Times New Roman"/>
          <w:sz w:val="28"/>
          <w:szCs w:val="28"/>
        </w:rPr>
        <w:t>находить периметр треугольника, квадрата и прямоугольник;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 xml:space="preserve">9) набирать и разменивать 50 и 100 </w:t>
      </w:r>
      <w:proofErr w:type="spellStart"/>
      <w:r w:rsidRPr="00C63D23">
        <w:rPr>
          <w:rFonts w:ascii="Times New Roman" w:hAnsi="Times New Roman"/>
          <w:sz w:val="28"/>
          <w:szCs w:val="28"/>
        </w:rPr>
        <w:t>тг</w:t>
      </w:r>
      <w:proofErr w:type="spellEnd"/>
      <w:r w:rsidRPr="00C63D23">
        <w:rPr>
          <w:rFonts w:ascii="Times New Roman" w:hAnsi="Times New Roman"/>
          <w:sz w:val="28"/>
          <w:szCs w:val="28"/>
        </w:rPr>
        <w:t>. другими монетами;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lastRenderedPageBreak/>
        <w:t>10) определять длину комнаты, стола, книги и других предметов с помощью линейки, сантиметровой ленты, модели метра;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11) определять время по часам с точностью до получаса, до 5 минут;</w:t>
      </w:r>
    </w:p>
    <w:p w:rsidR="00EC120D" w:rsidRPr="00C63D23" w:rsidRDefault="00EC120D" w:rsidP="00695B5F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C63D23">
        <w:rPr>
          <w:rFonts w:ascii="Times New Roman" w:hAnsi="Times New Roman"/>
          <w:sz w:val="28"/>
          <w:szCs w:val="28"/>
        </w:rPr>
        <w:t>12) определять вес бытовых предметов, продуктов питания с помощью безмена или циферблатных весов.</w:t>
      </w: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</w:rPr>
        <w:t>4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sz w:val="28"/>
          <w:szCs w:val="28"/>
        </w:rPr>
        <w:t>.</w:t>
      </w:r>
      <w:r w:rsidR="00931804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Личностные результаты. Ожидается, что учащиеся проявят: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rFonts w:eastAsia="Calibri"/>
          <w:spacing w:val="-6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чувство гордости за свою Родину,</w:t>
      </w:r>
      <w:r w:rsidR="00EC120D" w:rsidRPr="00C63D23">
        <w:rPr>
          <w:rStyle w:val="2TimesNewRoman3"/>
          <w:rFonts w:eastAsia="Calibri"/>
          <w:spacing w:val="-6"/>
          <w:sz w:val="28"/>
          <w:szCs w:val="28"/>
        </w:rPr>
        <w:t xml:space="preserve"> уважение к истории, культуре и традициям и другим ценностям казахского народа</w:t>
      </w:r>
      <w:r w:rsidR="00EC120D" w:rsidRPr="00C63D23">
        <w:rPr>
          <w:rStyle w:val="2TimesNewRoman3"/>
          <w:rFonts w:eastAsia="Calibri"/>
          <w:spacing w:val="-6"/>
          <w:sz w:val="28"/>
          <w:szCs w:val="28"/>
          <w:lang w:val="kk-KZ"/>
        </w:rPr>
        <w:t xml:space="preserve"> и других этносов, проживающих на территории</w:t>
      </w:r>
      <w:r w:rsidR="00695B5F" w:rsidRPr="00C63D23">
        <w:rPr>
          <w:rStyle w:val="2TimesNewRoman3"/>
          <w:rFonts w:eastAsia="Calibri"/>
          <w:spacing w:val="-6"/>
          <w:sz w:val="28"/>
          <w:szCs w:val="28"/>
          <w:lang w:val="kk-KZ"/>
        </w:rPr>
        <w:t xml:space="preserve"> </w:t>
      </w:r>
      <w:r w:rsidR="00EC120D" w:rsidRPr="00C63D23">
        <w:rPr>
          <w:rStyle w:val="2TimesNewRoman3"/>
          <w:rFonts w:eastAsia="Calibri"/>
          <w:spacing w:val="-6"/>
          <w:sz w:val="28"/>
          <w:szCs w:val="28"/>
          <w:lang w:val="kk-KZ"/>
        </w:rPr>
        <w:t>Казахстана</w:t>
      </w:r>
      <w:r w:rsidR="00EC120D" w:rsidRPr="00C63D23">
        <w:rPr>
          <w:rStyle w:val="2TimesNewRoman3"/>
          <w:rFonts w:eastAsia="Calibri"/>
          <w:spacing w:val="-6"/>
          <w:sz w:val="28"/>
          <w:szCs w:val="28"/>
        </w:rPr>
        <w:t xml:space="preserve">; 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Style w:val="2TimesNewRoman3"/>
          <w:rFonts w:eastAsia="Calibri"/>
          <w:spacing w:val="-6"/>
          <w:sz w:val="28"/>
          <w:szCs w:val="28"/>
          <w:lang w:val="kk-KZ"/>
        </w:rPr>
        <w:t xml:space="preserve">2) </w:t>
      </w:r>
      <w:r w:rsidR="00EC120D" w:rsidRPr="00C63D23">
        <w:rPr>
          <w:rFonts w:ascii="Times New Roman" w:hAnsi="Times New Roman" w:cs="Times New Roman"/>
          <w:sz w:val="28"/>
          <w:szCs w:val="28"/>
        </w:rPr>
        <w:t>к ответственность, аккуратность, усидчивость, дисциплинированность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установку на здоровый образ жизни, наличие мотивации к</w:t>
      </w:r>
      <w:r w:rsidR="00931804"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труду;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rFonts w:eastAsia="Calibri"/>
          <w:spacing w:val="-4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EC120D" w:rsidRPr="00C63D23">
        <w:rPr>
          <w:rStyle w:val="2TimesNewRoman3"/>
          <w:rFonts w:eastAsia="Calibri"/>
          <w:spacing w:val="-4"/>
          <w:sz w:val="28"/>
          <w:szCs w:val="28"/>
        </w:rPr>
        <w:t>навыки сотрудничества со взрослыми и сверстниками;</w:t>
      </w:r>
    </w:p>
    <w:p w:rsidR="00EC120D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rFonts w:eastAsia="Calibri"/>
          <w:spacing w:val="-8"/>
          <w:sz w:val="28"/>
          <w:szCs w:val="28"/>
        </w:rPr>
      </w:pPr>
      <w:r w:rsidRPr="00C63D23">
        <w:rPr>
          <w:rStyle w:val="2TimesNewRoman3"/>
          <w:rFonts w:eastAsia="Calibri"/>
          <w:spacing w:val="-4"/>
          <w:sz w:val="28"/>
          <w:szCs w:val="28"/>
          <w:lang w:val="kk-KZ"/>
        </w:rPr>
        <w:t xml:space="preserve">5) </w:t>
      </w:r>
      <w:r w:rsidR="00EC120D" w:rsidRPr="00C63D23">
        <w:rPr>
          <w:rStyle w:val="2TimesNewRoman3"/>
          <w:rFonts w:eastAsia="Calibri"/>
          <w:spacing w:val="-6"/>
          <w:sz w:val="28"/>
          <w:szCs w:val="28"/>
        </w:rPr>
        <w:t xml:space="preserve">уважение </w:t>
      </w:r>
      <w:r w:rsidR="00EC120D" w:rsidRPr="00C63D23">
        <w:rPr>
          <w:rStyle w:val="2TimesNewRoman3"/>
          <w:rFonts w:eastAsia="Calibri"/>
          <w:spacing w:val="-8"/>
          <w:sz w:val="28"/>
          <w:szCs w:val="28"/>
        </w:rPr>
        <w:t>к старшему поколению и заботу о младших.</w:t>
      </w:r>
    </w:p>
    <w:p w:rsidR="00EC120D" w:rsidRPr="00C63D23" w:rsidRDefault="00CE57C2" w:rsidP="00695B5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46</w:t>
      </w:r>
      <w:r w:rsidR="00EC120D" w:rsidRPr="00C63D23">
        <w:rPr>
          <w:rFonts w:ascii="Times New Roman" w:hAnsi="Times New Roman" w:cs="Times New Roman"/>
          <w:sz w:val="28"/>
          <w:szCs w:val="28"/>
          <w:lang w:val="kk-KZ"/>
        </w:rPr>
        <w:t>. Системно-деятельностные результаты. Ожидается, что учащиеся овладеют: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EC120D" w:rsidRPr="00C63D23">
        <w:rPr>
          <w:rFonts w:ascii="Times New Roman" w:hAnsi="Times New Roman" w:cs="Times New Roman"/>
          <w:sz w:val="28"/>
          <w:szCs w:val="28"/>
        </w:rPr>
        <w:t>умением применять алгоритмические предписания, правила и образцы на математическом материале;</w:t>
      </w:r>
    </w:p>
    <w:p w:rsidR="004E0AF3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Style w:val="2TimesNewRoman3"/>
          <w:rFonts w:eastAsia="Calibri"/>
          <w:spacing w:val="-8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умением применять приобретенные математические знания, умения, и вычислительные, измерительные и графические навыки в различных жизненных ситуациях, существующих в окружающем мире, и в смежных предметах; </w:t>
      </w:r>
    </w:p>
    <w:p w:rsidR="00EC120D" w:rsidRPr="00C63D23" w:rsidRDefault="004E0AF3" w:rsidP="00695B5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Style w:val="2TimesNewRoman3"/>
          <w:rFonts w:eastAsia="Calibri"/>
          <w:spacing w:val="-8"/>
          <w:sz w:val="28"/>
          <w:szCs w:val="28"/>
          <w:lang w:val="kk-KZ"/>
        </w:rPr>
        <w:t xml:space="preserve">3) </w:t>
      </w:r>
      <w:r w:rsidR="00EC120D" w:rsidRPr="00C63D23">
        <w:rPr>
          <w:rFonts w:ascii="Times New Roman" w:hAnsi="Times New Roman" w:cs="Times New Roman"/>
          <w:sz w:val="28"/>
          <w:szCs w:val="28"/>
        </w:rPr>
        <w:t>умением планировать, выполн</w:t>
      </w:r>
      <w:r w:rsidRPr="00C63D23">
        <w:rPr>
          <w:rFonts w:ascii="Times New Roman" w:hAnsi="Times New Roman" w:cs="Times New Roman"/>
          <w:sz w:val="28"/>
          <w:szCs w:val="28"/>
        </w:rPr>
        <w:t>ять по плану различные действия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4E0AF3" w:rsidRPr="00C63D23" w:rsidRDefault="004E0AF3" w:rsidP="00695B5F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C120D" w:rsidRPr="00C63D23">
        <w:rPr>
          <w:rFonts w:ascii="Times New Roman" w:hAnsi="Times New Roman" w:cs="Times New Roman"/>
          <w:sz w:val="28"/>
          <w:szCs w:val="28"/>
        </w:rPr>
        <w:t>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 xml:space="preserve">осуществлять самоконтроль и самооценку; </w:t>
      </w:r>
    </w:p>
    <w:p w:rsidR="00EC120D" w:rsidRPr="00C63D23" w:rsidRDefault="004E0AF3" w:rsidP="00695B5F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3D23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C120D" w:rsidRPr="00C63D23">
        <w:rPr>
          <w:rFonts w:ascii="Times New Roman" w:hAnsi="Times New Roman" w:cs="Times New Roman"/>
          <w:sz w:val="28"/>
          <w:szCs w:val="28"/>
        </w:rPr>
        <w:t>)</w:t>
      </w:r>
      <w:r w:rsidRPr="00C63D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C120D" w:rsidRPr="00C63D23">
        <w:rPr>
          <w:rFonts w:ascii="Times New Roman" w:hAnsi="Times New Roman" w:cs="Times New Roman"/>
          <w:sz w:val="28"/>
          <w:szCs w:val="28"/>
        </w:rPr>
        <w:t>умениями коммуникативного общения в различных формах организации учебной деятельности.</w:t>
      </w:r>
    </w:p>
    <w:sectPr w:rsidR="00EC120D" w:rsidRPr="00C63D23" w:rsidSect="00500E03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41121"/>
    <w:multiLevelType w:val="hybridMultilevel"/>
    <w:tmpl w:val="CC3839B4"/>
    <w:lvl w:ilvl="0" w:tplc="27BA85F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B95843"/>
    <w:multiLevelType w:val="hybridMultilevel"/>
    <w:tmpl w:val="A896ED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49060C"/>
    <w:multiLevelType w:val="hybridMultilevel"/>
    <w:tmpl w:val="6E0AD0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F12E62"/>
    <w:multiLevelType w:val="hybridMultilevel"/>
    <w:tmpl w:val="1A78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F74123"/>
    <w:multiLevelType w:val="hybridMultilevel"/>
    <w:tmpl w:val="46E072F0"/>
    <w:lvl w:ilvl="0" w:tplc="4A145008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C120D"/>
    <w:rsid w:val="0003773D"/>
    <w:rsid w:val="00080831"/>
    <w:rsid w:val="00084F18"/>
    <w:rsid w:val="000B738F"/>
    <w:rsid w:val="000C7E77"/>
    <w:rsid w:val="000F7915"/>
    <w:rsid w:val="00135756"/>
    <w:rsid w:val="00166ED5"/>
    <w:rsid w:val="0018004A"/>
    <w:rsid w:val="001C1D82"/>
    <w:rsid w:val="001C4913"/>
    <w:rsid w:val="002874CF"/>
    <w:rsid w:val="002D6BB0"/>
    <w:rsid w:val="00312510"/>
    <w:rsid w:val="00393D42"/>
    <w:rsid w:val="003A0721"/>
    <w:rsid w:val="003B64FB"/>
    <w:rsid w:val="003E5841"/>
    <w:rsid w:val="00440A33"/>
    <w:rsid w:val="004D5836"/>
    <w:rsid w:val="004E0AF3"/>
    <w:rsid w:val="00500E03"/>
    <w:rsid w:val="005906A8"/>
    <w:rsid w:val="005A487D"/>
    <w:rsid w:val="005B6754"/>
    <w:rsid w:val="00651BDF"/>
    <w:rsid w:val="00676853"/>
    <w:rsid w:val="00695B5F"/>
    <w:rsid w:val="006D4301"/>
    <w:rsid w:val="00714D02"/>
    <w:rsid w:val="00742A5A"/>
    <w:rsid w:val="007B63BE"/>
    <w:rsid w:val="008B34D7"/>
    <w:rsid w:val="008F257F"/>
    <w:rsid w:val="00931804"/>
    <w:rsid w:val="00943398"/>
    <w:rsid w:val="009472E4"/>
    <w:rsid w:val="00A74C42"/>
    <w:rsid w:val="00A85E44"/>
    <w:rsid w:val="00AC7883"/>
    <w:rsid w:val="00B07429"/>
    <w:rsid w:val="00B32DF0"/>
    <w:rsid w:val="00B46E8D"/>
    <w:rsid w:val="00B75301"/>
    <w:rsid w:val="00BD42DA"/>
    <w:rsid w:val="00C039C7"/>
    <w:rsid w:val="00C1026F"/>
    <w:rsid w:val="00C63D23"/>
    <w:rsid w:val="00C647C9"/>
    <w:rsid w:val="00CD0B8F"/>
    <w:rsid w:val="00CE57C2"/>
    <w:rsid w:val="00CF67B6"/>
    <w:rsid w:val="00D111BE"/>
    <w:rsid w:val="00D97191"/>
    <w:rsid w:val="00DA0501"/>
    <w:rsid w:val="00DC1901"/>
    <w:rsid w:val="00DC2C42"/>
    <w:rsid w:val="00DD379C"/>
    <w:rsid w:val="00E5785B"/>
    <w:rsid w:val="00E7534D"/>
    <w:rsid w:val="00EC120D"/>
    <w:rsid w:val="00F472B6"/>
    <w:rsid w:val="00F548A7"/>
    <w:rsid w:val="00F638D2"/>
    <w:rsid w:val="00F758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5B"/>
  </w:style>
  <w:style w:type="paragraph" w:styleId="2">
    <w:name w:val="heading 2"/>
    <w:basedOn w:val="a"/>
    <w:next w:val="a"/>
    <w:link w:val="20"/>
    <w:unhideWhenUsed/>
    <w:qFormat/>
    <w:rsid w:val="00EC120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4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120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EC120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C120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C120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1">
    <w:name w:val="Body Text Indent 3"/>
    <w:basedOn w:val="a"/>
    <w:link w:val="32"/>
    <w:rsid w:val="00EC12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C120D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Subtitle"/>
    <w:basedOn w:val="a"/>
    <w:link w:val="a5"/>
    <w:uiPriority w:val="99"/>
    <w:qFormat/>
    <w:rsid w:val="00EC12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5">
    <w:name w:val="Подзаголовок Знак"/>
    <w:basedOn w:val="a0"/>
    <w:link w:val="a4"/>
    <w:uiPriority w:val="99"/>
    <w:rsid w:val="00EC120D"/>
    <w:rPr>
      <w:rFonts w:ascii="Times New Roman" w:eastAsia="Times New Roman" w:hAnsi="Times New Roman" w:cs="Times New Roman"/>
      <w:b/>
      <w:bCs/>
      <w:sz w:val="24"/>
      <w:szCs w:val="32"/>
    </w:rPr>
  </w:style>
  <w:style w:type="paragraph" w:customStyle="1" w:styleId="Style2">
    <w:name w:val="Style2"/>
    <w:basedOn w:val="a"/>
    <w:uiPriority w:val="99"/>
    <w:rsid w:val="00EC1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C1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C120D"/>
    <w:rPr>
      <w:rFonts w:ascii="Times New Roman" w:hAnsi="Times New Roman" w:cs="Times New Roman" w:hint="default"/>
      <w:b/>
      <w:bCs/>
      <w:sz w:val="18"/>
      <w:szCs w:val="18"/>
    </w:rPr>
  </w:style>
  <w:style w:type="paragraph" w:styleId="a6">
    <w:name w:val="Body Text Indent"/>
    <w:basedOn w:val="a"/>
    <w:link w:val="a7"/>
    <w:uiPriority w:val="99"/>
    <w:unhideWhenUsed/>
    <w:rsid w:val="00EC120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EC120D"/>
    <w:rPr>
      <w:rFonts w:ascii="Calibri" w:eastAsia="Calibri" w:hAnsi="Calibri" w:cs="Times New Roman"/>
      <w:lang w:eastAsia="en-US"/>
    </w:rPr>
  </w:style>
  <w:style w:type="paragraph" w:styleId="a8">
    <w:name w:val="Body Text"/>
    <w:basedOn w:val="a"/>
    <w:link w:val="a9"/>
    <w:uiPriority w:val="99"/>
    <w:unhideWhenUsed/>
    <w:rsid w:val="00EC120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EC120D"/>
    <w:rPr>
      <w:rFonts w:ascii="Calibri" w:eastAsia="Calibri" w:hAnsi="Calibri" w:cs="Times New Roman"/>
      <w:lang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EC120D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semiHidden/>
    <w:rsid w:val="003B64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a">
    <w:name w:val="Стиль"/>
    <w:uiPriority w:val="99"/>
    <w:rsid w:val="003B64FB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3B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unhideWhenUsed/>
    <w:rsid w:val="00CE57C2"/>
    <w:rPr>
      <w:rFonts w:ascii="Consolas" w:hAnsi="Consolas" w:cs="Consolas" w:hint="default"/>
    </w:rPr>
  </w:style>
  <w:style w:type="character" w:customStyle="1" w:styleId="s0">
    <w:name w:val="s0"/>
    <w:rsid w:val="00CE57C2"/>
    <w:rPr>
      <w:rFonts w:ascii="Times New Roman" w:hAnsi="Times New Roman" w:cs="Times New Roman" w:hint="default"/>
      <w:color w:val="000000"/>
    </w:rPr>
  </w:style>
  <w:style w:type="character" w:customStyle="1" w:styleId="5">
    <w:name w:val="Основной текст (5)_"/>
    <w:basedOn w:val="a0"/>
    <w:link w:val="50"/>
    <w:locked/>
    <w:rsid w:val="00C63D23"/>
    <w:rPr>
      <w:rFonts w:ascii="Times New Roman" w:eastAsia="Times New Roman" w:hAnsi="Times New Roman" w:cs="Times New Roman"/>
      <w:b/>
      <w:bCs/>
      <w:spacing w:val="-1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63D23"/>
    <w:pPr>
      <w:widowControl w:val="0"/>
      <w:shd w:val="clear" w:color="auto" w:fill="FFFFFF"/>
      <w:spacing w:after="0" w:line="226" w:lineRule="exact"/>
      <w:jc w:val="center"/>
    </w:pPr>
    <w:rPr>
      <w:rFonts w:ascii="Times New Roman" w:eastAsia="Times New Roman" w:hAnsi="Times New Roman" w:cs="Times New Roman"/>
      <w:b/>
      <w:bCs/>
      <w:spacing w:val="-1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EC120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4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C120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EC120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C120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EC120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31">
    <w:name w:val="Body Text Indent 3"/>
    <w:basedOn w:val="a"/>
    <w:link w:val="32"/>
    <w:rsid w:val="00EC120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C120D"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Subtitle"/>
    <w:basedOn w:val="a"/>
    <w:link w:val="a5"/>
    <w:uiPriority w:val="99"/>
    <w:qFormat/>
    <w:rsid w:val="00EC12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32"/>
    </w:rPr>
  </w:style>
  <w:style w:type="character" w:customStyle="1" w:styleId="a5">
    <w:name w:val="Подзаголовок Знак"/>
    <w:basedOn w:val="a0"/>
    <w:link w:val="a4"/>
    <w:uiPriority w:val="99"/>
    <w:rsid w:val="00EC120D"/>
    <w:rPr>
      <w:rFonts w:ascii="Times New Roman" w:eastAsia="Times New Roman" w:hAnsi="Times New Roman" w:cs="Times New Roman"/>
      <w:b/>
      <w:bCs/>
      <w:sz w:val="24"/>
      <w:szCs w:val="32"/>
    </w:rPr>
  </w:style>
  <w:style w:type="paragraph" w:customStyle="1" w:styleId="Style2">
    <w:name w:val="Style2"/>
    <w:basedOn w:val="a"/>
    <w:uiPriority w:val="99"/>
    <w:rsid w:val="00EC1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C1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C120D"/>
    <w:rPr>
      <w:rFonts w:ascii="Times New Roman" w:hAnsi="Times New Roman" w:cs="Times New Roman" w:hint="default"/>
      <w:b/>
      <w:bCs/>
      <w:sz w:val="18"/>
      <w:szCs w:val="18"/>
    </w:rPr>
  </w:style>
  <w:style w:type="paragraph" w:styleId="a6">
    <w:name w:val="Body Text Indent"/>
    <w:basedOn w:val="a"/>
    <w:link w:val="a7"/>
    <w:uiPriority w:val="99"/>
    <w:unhideWhenUsed/>
    <w:rsid w:val="00EC120D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EC120D"/>
    <w:rPr>
      <w:rFonts w:ascii="Calibri" w:eastAsia="Calibri" w:hAnsi="Calibri" w:cs="Times New Roman"/>
      <w:lang w:eastAsia="en-US"/>
    </w:rPr>
  </w:style>
  <w:style w:type="paragraph" w:styleId="a8">
    <w:name w:val="Body Text"/>
    <w:basedOn w:val="a"/>
    <w:link w:val="a9"/>
    <w:uiPriority w:val="99"/>
    <w:unhideWhenUsed/>
    <w:rsid w:val="00EC120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EC120D"/>
    <w:rPr>
      <w:rFonts w:ascii="Calibri" w:eastAsia="Calibri" w:hAnsi="Calibri" w:cs="Times New Roman"/>
      <w:lang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EC120D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semiHidden/>
    <w:rsid w:val="003B64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a">
    <w:name w:val="Стиль"/>
    <w:uiPriority w:val="99"/>
    <w:rsid w:val="003B64FB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3B6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5;&#1086;&#1083;&#1100;2\Desktop\Talgat.Zhakenov\Desktop\&#1056;&#1072;&#1073;&#1086;&#1095;%20&#1089;&#1090;&#1086;&#1083;%202014\115%20&#1087;&#1088;&#1080;&#1082;&#1072;&#1079;&#1075;&#1072;%20&#1080;&#1079;&#1084;&#1077;&#1085;&#1077;&#1085;\&#1050;&#1072;&#1079;%20&#1103;&#1079;%20&#1080;%20&#1060;&#1080;&#1079;&#1082;&#1091;&#1083;&#1090;\&#1060;&#1050;\&#1060;&#1080;&#1079;&#1080;&#1095;&#1077;&#1089;&#1082;&#1072;&#1103;%20&#1082;&#1091;&#1083;&#1100;&#1090;&#1091;&#1088;&#1072;%201-4%20&#1082;&#1083;.&#1088;&#1091;&#1089;.docx" TargetMode="External"/><Relationship Id="rId5" Type="http://schemas.openxmlformats.org/officeDocument/2006/relationships/hyperlink" Target="file:///F:\18.06.15.%20&#1059;&#1055;%20&#1089;&#1087;&#1077;&#1094;%20&#1057;&#1044;&#1040;&#1053;\114-174%20&#1087;&#1088;&#1080;&#1083;&#1086;&#1078;&#1077;&#1085;&#1080;&#1077;%20&#1088;&#1091;&#1089;\138%20&#1040;&#1076;&#1072;&#1087;&#1090;&#1080;&#1074;&#1085;&#1072;&#1103;%20&#1092;&#1080;&#1079;&#1082;&#1091;&#1083;&#1100;&#1090;&#1091;&#1088;&#1072;%200-4%20&#1082;&#1083;&#1072;&#1089;&#1089;&#1099;%20&#1088;&#1091;&#1089;++.doc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3934</Words>
  <Characters>22424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SPecialiST</cp:lastModifiedBy>
  <cp:revision>8</cp:revision>
  <dcterms:created xsi:type="dcterms:W3CDTF">2015-08-13T06:00:00Z</dcterms:created>
  <dcterms:modified xsi:type="dcterms:W3CDTF">2015-08-19T06:35:00Z</dcterms:modified>
</cp:coreProperties>
</file>